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2F" w:rsidRPr="009527F8" w:rsidRDefault="00BD0D0B"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rsidR="00424A2F" w:rsidRDefault="00BD0D0B"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rsidR="00A74D7B" w:rsidRDefault="00A74D7B" w:rsidP="00D04966">
            <w:pPr>
              <w:rPr>
                <w:rFonts w:hAnsi="ＭＳ Ｐゴシック"/>
                <w:sz w:val="18"/>
              </w:rPr>
            </w:pPr>
            <w:r>
              <w:rPr>
                <w:rFonts w:hAnsi="ＭＳ Ｐゴシック" w:hint="eastAsia"/>
                <w:sz w:val="18"/>
              </w:rPr>
              <w:t>クラブ名</w:t>
            </w:r>
          </w:p>
          <w:p w:rsidR="00A74D7B" w:rsidRDefault="00A74D7B" w:rsidP="00D04966">
            <w:pPr>
              <w:widowControl/>
              <w:jc w:val="left"/>
              <w:rPr>
                <w:rFonts w:hAnsi="ＭＳ Ｐゴシック"/>
                <w:sz w:val="18"/>
              </w:rPr>
            </w:pPr>
          </w:p>
          <w:p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rsidR="00A74D7B" w:rsidRDefault="00A74D7B" w:rsidP="00D04966">
            <w:pPr>
              <w:jc w:val="right"/>
            </w:pPr>
          </w:p>
        </w:tc>
        <w:tc>
          <w:tcPr>
            <w:tcW w:w="567" w:type="dxa"/>
            <w:tcBorders>
              <w:top w:val="single" w:sz="12" w:space="0" w:color="auto"/>
              <w:left w:val="nil"/>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535"/>
        </w:trPr>
        <w:tc>
          <w:tcPr>
            <w:tcW w:w="7896" w:type="dxa"/>
            <w:gridSpan w:val="10"/>
            <w:vMerge/>
            <w:tcBorders>
              <w:left w:val="single" w:sz="12" w:space="0" w:color="auto"/>
              <w:bottom w:val="single" w:sz="4" w:space="0" w:color="auto"/>
              <w:right w:val="single" w:sz="4" w:space="0" w:color="auto"/>
            </w:tcBorders>
          </w:tcPr>
          <w:p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74D7B" w:rsidRDefault="00A74D7B" w:rsidP="00D04966">
            <w:pPr>
              <w:ind w:right="-59"/>
              <w:jc w:val="center"/>
              <w:rPr>
                <w:rFonts w:hAnsi="ＭＳ Ｐゴシック"/>
                <w:sz w:val="18"/>
              </w:rPr>
            </w:pPr>
            <w:r>
              <w:rPr>
                <w:rFonts w:hAnsi="ＭＳ Ｐゴシック" w:hint="eastAsia"/>
                <w:sz w:val="18"/>
              </w:rPr>
              <w:t>サポーター人数</w:t>
            </w:r>
          </w:p>
          <w:p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382"/>
        </w:trPr>
        <w:tc>
          <w:tcPr>
            <w:tcW w:w="2013" w:type="dxa"/>
            <w:vMerge w:val="restart"/>
            <w:tcBorders>
              <w:left w:val="single" w:sz="12" w:space="0" w:color="auto"/>
            </w:tcBorders>
            <w:shd w:val="clear" w:color="auto" w:fill="D9D9D9"/>
          </w:tcPr>
          <w:p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rsidR="00A74D7B" w:rsidRPr="003E0FFD" w:rsidRDefault="00A74D7B" w:rsidP="00D04966">
            <w:pPr>
              <w:jc w:val="right"/>
              <w:rPr>
                <w:rFonts w:hAnsi="ＭＳ Ｐゴシック"/>
                <w:sz w:val="18"/>
              </w:rPr>
            </w:pPr>
          </w:p>
        </w:tc>
        <w:tc>
          <w:tcPr>
            <w:tcW w:w="567" w:type="dxa"/>
            <w:tcBorders>
              <w:left w:val="nil"/>
              <w:right w:val="single" w:sz="12" w:space="0" w:color="auto"/>
            </w:tcBorders>
          </w:tcPr>
          <w:p w:rsidR="00A74D7B" w:rsidRPr="003E0FFD" w:rsidRDefault="00A74D7B" w:rsidP="00D04966">
            <w:pPr>
              <w:jc w:val="center"/>
              <w:rPr>
                <w:rFonts w:hAnsi="ＭＳ Ｐゴシック"/>
                <w:sz w:val="18"/>
              </w:rP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rsidR="00A74D7B" w:rsidRDefault="00A74D7B" w:rsidP="00D04966">
            <w:pPr>
              <w:jc w:val="right"/>
            </w:pPr>
          </w:p>
        </w:tc>
        <w:tc>
          <w:tcPr>
            <w:tcW w:w="567" w:type="dxa"/>
            <w:tcBorders>
              <w:left w:val="nil"/>
              <w:bottom w:val="nil"/>
              <w:right w:val="single" w:sz="12" w:space="0" w:color="auto"/>
            </w:tcBorders>
          </w:tcPr>
          <w:p w:rsidR="00A74D7B" w:rsidRDefault="00A74D7B" w:rsidP="00D04966">
            <w:pPr>
              <w:jc w:val="center"/>
            </w:pPr>
            <w:r>
              <w:rPr>
                <w:rFonts w:hAnsi="ＭＳ Ｐゴシック" w:hint="eastAsia"/>
                <w:sz w:val="18"/>
              </w:rPr>
              <w:t>人</w:t>
            </w:r>
          </w:p>
        </w:tc>
      </w:tr>
      <w:tr w:rsidR="000F38B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rsidR="000F38B7" w:rsidRDefault="000F38B7" w:rsidP="00D04966">
            <w:pPr>
              <w:rPr>
                <w:rFonts w:hAnsi="ＭＳ Ｐゴシック"/>
                <w:sz w:val="18"/>
              </w:rPr>
            </w:pPr>
            <w:r>
              <w:rPr>
                <w:rFonts w:hAnsi="ＭＳ Ｐゴシック" w:hint="eastAsia"/>
                <w:sz w:val="18"/>
              </w:rPr>
              <w:t>代表サポーターの</w:t>
            </w:r>
          </w:p>
          <w:p w:rsidR="000F38B7" w:rsidRDefault="000F38B7" w:rsidP="00D04966">
            <w:pPr>
              <w:rPr>
                <w:rFonts w:hAnsi="ＭＳ Ｐゴシック"/>
                <w:sz w:val="18"/>
              </w:rPr>
            </w:pPr>
            <w:r>
              <w:rPr>
                <w:rFonts w:hAnsi="ＭＳ Ｐゴシック" w:hint="eastAsia"/>
                <w:sz w:val="18"/>
              </w:rPr>
              <w:t>連絡先</w:t>
            </w:r>
          </w:p>
          <w:p w:rsidR="000F38B7" w:rsidRPr="00C031F0" w:rsidRDefault="00BD0D0B"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D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rsidR="000F38B7" w:rsidRPr="005671B8" w:rsidRDefault="000F38B7" w:rsidP="00D04966">
            <w:pPr>
              <w:jc w:val="left"/>
              <w:rPr>
                <w:rFonts w:hAnsi="ＭＳ Ｐゴシック"/>
                <w:sz w:val="18"/>
              </w:rPr>
            </w:pPr>
            <w:r>
              <w:rPr>
                <w:rFonts w:hAnsi="ＭＳ Ｐゴシック" w:hint="eastAsia"/>
              </w:rPr>
              <w:t>氏名</w:t>
            </w:r>
          </w:p>
        </w:tc>
      </w:tr>
      <w:tr w:rsidR="000F38B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rsidR="000F38B7" w:rsidRDefault="000F38B7" w:rsidP="00D04966">
            <w:pPr>
              <w:rPr>
                <w:rFonts w:hAnsi="ＭＳ Ｐゴシック"/>
              </w:rPr>
            </w:pPr>
            <w:r>
              <w:rPr>
                <w:rFonts w:hAnsi="ＭＳ Ｐゴシック" w:hint="eastAsia"/>
              </w:rPr>
              <w:t>住所　〒</w:t>
            </w:r>
          </w:p>
          <w:p w:rsidR="000F38B7" w:rsidRDefault="000F38B7" w:rsidP="00D04966">
            <w:pPr>
              <w:jc w:val="left"/>
              <w:rPr>
                <w:rFonts w:hAnsi="ＭＳ Ｐゴシック"/>
              </w:rPr>
            </w:pPr>
          </w:p>
        </w:tc>
      </w:tr>
      <w:tr w:rsidR="000F38B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rsidR="000F38B7" w:rsidRDefault="000F38B7" w:rsidP="00D04966">
            <w:pPr>
              <w:rPr>
                <w:rFonts w:hAnsi="ＭＳ Ｐゴシック"/>
              </w:rPr>
            </w:pPr>
          </w:p>
        </w:tc>
      </w:tr>
      <w:tr w:rsidR="000F38B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rsidR="000F38B7" w:rsidRDefault="000F38B7" w:rsidP="00D04966">
            <w:pPr>
              <w:rPr>
                <w:rFonts w:hAnsi="ＭＳ Ｐゴシック"/>
              </w:rPr>
            </w:pPr>
          </w:p>
        </w:tc>
      </w:tr>
      <w:tr w:rsidR="00D04966"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rsidR="00D04966" w:rsidRDefault="00D04966" w:rsidP="00D04966">
            <w:pPr>
              <w:rPr>
                <w:rFonts w:hAnsi="ＭＳ Ｐゴシック"/>
              </w:rPr>
            </w:pPr>
            <w:r>
              <w:rPr>
                <w:rFonts w:hAnsi="ＭＳ Ｐゴシック" w:hint="eastAsia"/>
              </w:rPr>
              <w:t>活動ツール</w:t>
            </w:r>
          </w:p>
          <w:p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　　　　□</w:t>
            </w:r>
            <w:r w:rsidR="002507C8">
              <w:rPr>
                <w:rFonts w:hAnsi="ＭＳ Ｐゴシック" w:hint="eastAsia"/>
                <w:sz w:val="22"/>
                <w:szCs w:val="22"/>
              </w:rPr>
              <w:t xml:space="preserve">　</w:t>
            </w:r>
            <w:r w:rsidR="00C02FC1">
              <w:t>メンバーズバッジとエコカード（幼児のみ）</w:t>
            </w:r>
          </w:p>
          <w:p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rsidR="00A74D7B" w:rsidRDefault="00A74D7B" w:rsidP="00D04966">
            <w:pPr>
              <w:rPr>
                <w:rFonts w:hAnsi="ＭＳ Ｐゴシック"/>
              </w:rPr>
            </w:pPr>
            <w:r>
              <w:rPr>
                <w:rFonts w:hAnsi="ＭＳ Ｐゴシック" w:hint="eastAsia"/>
              </w:rPr>
              <w:t>グループの種類</w:t>
            </w:r>
          </w:p>
          <w:p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w:t>
      </w:r>
      <w:r w:rsidR="000F08C6">
        <w:rPr>
          <w:rFonts w:hAnsi="ＭＳ Ｐゴシック" w:hint="eastAsia"/>
          <w:sz w:val="18"/>
        </w:rPr>
        <w:t>円（送料込）で実費</w:t>
      </w:r>
      <w:r w:rsidR="00390931" w:rsidRPr="00101201">
        <w:rPr>
          <w:rFonts w:hAnsi="ＭＳ Ｐゴシック" w:hint="eastAsia"/>
          <w:sz w:val="18"/>
        </w:rPr>
        <w:t>頒布いたします。</w:t>
      </w:r>
    </w:p>
    <w:p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bookmarkStart w:id="0" w:name="_GoBack"/>
      <w:bookmarkEnd w:id="0"/>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rsidR="0005301F" w:rsidRDefault="00BD0D0B"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Pr="008255ED" w:rsidRDefault="0005301F" w:rsidP="00553822">
      <w:pPr>
        <w:spacing w:line="0" w:lineRule="atLeast"/>
        <w:ind w:leftChars="85" w:left="320" w:hangingChars="100" w:hanging="150"/>
        <w:rPr>
          <w:rFonts w:hAnsi="ＭＳ Ｐゴシック"/>
          <w:sz w:val="16"/>
        </w:rPr>
      </w:pPr>
    </w:p>
    <w:p w:rsidR="008255ED" w:rsidRPr="008255ED" w:rsidRDefault="00BD0D0B"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v:textbox>
              </v:shape>
            </w:pict>
          </mc:Fallback>
        </mc:AlternateContent>
      </w:r>
    </w:p>
    <w:p w:rsidR="00FF4A2C" w:rsidRDefault="00BD0D0B" w:rsidP="00BD1F29">
      <w:pPr>
        <w:rPr>
          <w:sz w:val="20"/>
        </w:rPr>
      </w:pPr>
      <w:r>
        <w:rPr>
          <w:noProof/>
        </w:rPr>
        <w:drawing>
          <wp:anchor distT="0" distB="0" distL="114300" distR="114300" simplePos="0" relativeHeight="251660288" behindDoc="0" locked="0" layoutInCell="1" allowOverlap="1">
            <wp:simplePos x="0" y="0"/>
            <wp:positionH relativeFrom="column">
              <wp:posOffset>6304915</wp:posOffset>
            </wp:positionH>
            <wp:positionV relativeFrom="paragraph">
              <wp:posOffset>78105</wp:posOffset>
            </wp:positionV>
            <wp:extent cx="582295" cy="657225"/>
            <wp:effectExtent l="0" t="0" r="0" b="0"/>
            <wp:wrapNone/>
            <wp:docPr id="19" name="図 19"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BD" w:rsidRDefault="00FC30BD" w:rsidP="009937E9">
      <w:r>
        <w:separator/>
      </w:r>
    </w:p>
  </w:endnote>
  <w:endnote w:type="continuationSeparator" w:id="0">
    <w:p w:rsidR="00FC30BD" w:rsidRDefault="00FC30BD"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BD" w:rsidRDefault="00FC30BD" w:rsidP="009937E9">
      <w:r>
        <w:separator/>
      </w:r>
    </w:p>
  </w:footnote>
  <w:footnote w:type="continuationSeparator" w:id="0">
    <w:p w:rsidR="00FC30BD" w:rsidRDefault="00FC30BD"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08C6"/>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0D0B"/>
    <w:rsid w:val="00BD1F29"/>
    <w:rsid w:val="00BD2065"/>
    <w:rsid w:val="00BD4C00"/>
    <w:rsid w:val="00BE3506"/>
    <w:rsid w:val="00BF49C0"/>
    <w:rsid w:val="00C02FC1"/>
    <w:rsid w:val="00C15D10"/>
    <w:rsid w:val="00C20C78"/>
    <w:rsid w:val="00C229C1"/>
    <w:rsid w:val="00C272D3"/>
    <w:rsid w:val="00C319FB"/>
    <w:rsid w:val="00C37CCD"/>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97392"/>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74F42F73"/>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C1187-F899-4386-B070-DCBFC7544A89}">
  <ds:schemaRefs>
    <ds:schemaRef ds:uri="http://schemas.openxmlformats.org/officeDocument/2006/bibliography"/>
  </ds:schemaRefs>
</ds:datastoreItem>
</file>