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F65" w:rsidRDefault="001063A6" w:rsidP="00383F65">
      <w:pPr>
        <w:ind w:firstLineChars="4000" w:firstLine="8400"/>
      </w:pPr>
      <w:bookmarkStart w:id="0" w:name="_GoBack"/>
      <w:bookmarkEnd w:id="0"/>
      <w:r>
        <w:rPr>
          <w:noProof/>
        </w:rPr>
        <mc:AlternateContent>
          <mc:Choice Requires="wps">
            <w:drawing>
              <wp:anchor distT="0" distB="0" distL="114300" distR="114300" simplePos="0" relativeHeight="251656704" behindDoc="0" locked="0" layoutInCell="1" allowOverlap="1">
                <wp:simplePos x="0" y="0"/>
                <wp:positionH relativeFrom="column">
                  <wp:posOffset>4286250</wp:posOffset>
                </wp:positionH>
                <wp:positionV relativeFrom="paragraph">
                  <wp:posOffset>-152400</wp:posOffset>
                </wp:positionV>
                <wp:extent cx="2343150" cy="685800"/>
                <wp:effectExtent l="0" t="0" r="0" b="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3150" cy="685800"/>
                        </a:xfrm>
                        <a:prstGeom prst="roundRect">
                          <a:avLst/>
                        </a:prstGeom>
                        <a:solidFill>
                          <a:srgbClr val="4F81BD"/>
                        </a:solidFill>
                        <a:ln w="25400" cap="flat" cmpd="sng" algn="ctr">
                          <a:solidFill>
                            <a:srgbClr val="4F81BD">
                              <a:shade val="50000"/>
                            </a:srgbClr>
                          </a:solidFill>
                          <a:prstDash val="solid"/>
                        </a:ln>
                        <a:effectLst/>
                      </wps:spPr>
                      <wps:txbx>
                        <w:txbxContent>
                          <w:p w:rsidR="00383F65" w:rsidRPr="00383F65" w:rsidRDefault="008153F8" w:rsidP="00383F65">
                            <w:pPr>
                              <w:jc w:val="center"/>
                              <w:rPr>
                                <w:b/>
                                <w:sz w:val="22"/>
                              </w:rPr>
                            </w:pPr>
                            <w:r>
                              <w:rPr>
                                <w:rFonts w:hint="eastAsia"/>
                                <w:b/>
                                <w:sz w:val="22"/>
                              </w:rPr>
                              <w:t>令和２</w:t>
                            </w:r>
                            <w:r w:rsidR="00383F65" w:rsidRPr="00383F65">
                              <w:rPr>
                                <w:rFonts w:hint="eastAsia"/>
                                <w:b/>
                                <w:sz w:val="22"/>
                              </w:rPr>
                              <w:t>年</w:t>
                            </w:r>
                            <w:r w:rsidR="005F5580">
                              <w:rPr>
                                <w:rFonts w:hint="eastAsia"/>
                                <w:b/>
                                <w:sz w:val="22"/>
                              </w:rPr>
                              <w:t>３</w:t>
                            </w:r>
                            <w:r w:rsidR="00383F65" w:rsidRPr="00383F65">
                              <w:rPr>
                                <w:rFonts w:hint="eastAsia"/>
                                <w:b/>
                                <w:sz w:val="22"/>
                              </w:rPr>
                              <w:t>月　発行</w:t>
                            </w:r>
                          </w:p>
                          <w:p w:rsidR="00383F65" w:rsidRPr="00383F65" w:rsidRDefault="009363D5" w:rsidP="00383F65">
                            <w:pPr>
                              <w:jc w:val="center"/>
                              <w:rPr>
                                <w:b/>
                                <w:sz w:val="22"/>
                              </w:rPr>
                            </w:pPr>
                            <w:r>
                              <w:rPr>
                                <w:rFonts w:hint="eastAsia"/>
                                <w:b/>
                                <w:sz w:val="22"/>
                              </w:rPr>
                              <w:t>京丹後環境保全</w:t>
                            </w:r>
                            <w:r w:rsidR="00383F65" w:rsidRPr="00383F65">
                              <w:rPr>
                                <w:rFonts w:hint="eastAsia"/>
                                <w:b/>
                                <w:sz w:val="22"/>
                              </w:rPr>
                              <w:t>会</w:t>
                            </w:r>
                          </w:p>
                          <w:p w:rsidR="00383F65" w:rsidRPr="00383F65" w:rsidRDefault="00383F65" w:rsidP="00383F65">
                            <w:pPr>
                              <w:jc w:val="center"/>
                              <w:rPr>
                                <w:b/>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6" style="position:absolute;left:0;text-align:left;margin-left:337.5pt;margin-top:-12pt;width:184.5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" fillcolor="#4f81bd" strokecolor="#385d8a" strokeweight="2pt">
                <v:path arrowok="t"/>
                <v:textbox>
                  <w:txbxContent>
                    <w:p w:rsidR="00383F65" w:rsidRPr="00383F65" w:rsidRDefault="008153F8" w:rsidP="00383F65">
                      <w:pPr>
                        <w:jc w:val="center"/>
                        <w:rPr>
                          <w:b/>
                          <w:sz w:val="22"/>
                        </w:rPr>
                      </w:pPr>
                      <w:r>
                        <w:rPr>
                          <w:rFonts w:hint="eastAsia"/>
                          <w:b/>
                          <w:sz w:val="22"/>
                        </w:rPr>
                        <w:t>令和２</w:t>
                      </w:r>
                      <w:r w:rsidR="00383F65" w:rsidRPr="00383F65">
                        <w:rPr>
                          <w:rFonts w:hint="eastAsia"/>
                          <w:b/>
                          <w:sz w:val="22"/>
                        </w:rPr>
                        <w:t>年</w:t>
                      </w:r>
                      <w:r w:rsidR="005F5580">
                        <w:rPr>
                          <w:rFonts w:hint="eastAsia"/>
                          <w:b/>
                          <w:sz w:val="22"/>
                        </w:rPr>
                        <w:t>３</w:t>
                      </w:r>
                      <w:r w:rsidR="00383F65" w:rsidRPr="00383F65">
                        <w:rPr>
                          <w:rFonts w:hint="eastAsia"/>
                          <w:b/>
                          <w:sz w:val="22"/>
                        </w:rPr>
                        <w:t>月　発行</w:t>
                      </w:r>
                    </w:p>
                    <w:p w:rsidR="00383F65" w:rsidRPr="00383F65" w:rsidRDefault="009363D5" w:rsidP="00383F65">
                      <w:pPr>
                        <w:jc w:val="center"/>
                        <w:rPr>
                          <w:b/>
                          <w:sz w:val="22"/>
                        </w:rPr>
                      </w:pPr>
                      <w:r>
                        <w:rPr>
                          <w:rFonts w:hint="eastAsia"/>
                          <w:b/>
                          <w:sz w:val="22"/>
                        </w:rPr>
                        <w:t>京丹後環境保全</w:t>
                      </w:r>
                      <w:r w:rsidR="00383F65" w:rsidRPr="00383F65">
                        <w:rPr>
                          <w:rFonts w:hint="eastAsia"/>
                          <w:b/>
                          <w:sz w:val="22"/>
                        </w:rPr>
                        <w:t>会</w:t>
                      </w:r>
                    </w:p>
                    <w:p w:rsidR="00383F65" w:rsidRPr="00383F65" w:rsidRDefault="00383F65" w:rsidP="00383F65">
                      <w:pPr>
                        <w:jc w:val="center"/>
                        <w:rPr>
                          <w:b/>
                          <w:sz w:val="22"/>
                        </w:rPr>
                      </w:pPr>
                    </w:p>
                  </w:txbxContent>
                </v:textbox>
              </v:roundrect>
            </w:pict>
          </mc:Fallback>
        </mc:AlternateContent>
      </w:r>
      <w:r w:rsidR="00383F65" w:rsidRPr="00383F65">
        <w:rPr>
          <w:rFonts w:hint="eastAsia"/>
          <w:spacing w:val="840"/>
          <w:kern w:val="0"/>
          <w:fitText w:val="1890" w:id="651840256"/>
        </w:rPr>
        <w:t>会</w:t>
      </w:r>
    </w:p>
    <w:p w:rsidR="00383F65" w:rsidRDefault="00383F65"/>
    <w:p w:rsidR="00383F65" w:rsidRDefault="001063A6">
      <w:r>
        <w:rPr>
          <w:noProof/>
        </w:rPr>
        <mc:AlternateContent>
          <mc:Choice Requires="wps">
            <w:drawing>
              <wp:anchor distT="0" distB="0" distL="114300" distR="114300" simplePos="0" relativeHeight="251655680" behindDoc="0" locked="0" layoutInCell="1" allowOverlap="1">
                <wp:simplePos x="0" y="0"/>
                <wp:positionH relativeFrom="column">
                  <wp:posOffset>38100</wp:posOffset>
                </wp:positionH>
                <wp:positionV relativeFrom="paragraph">
                  <wp:posOffset>76200</wp:posOffset>
                </wp:positionV>
                <wp:extent cx="6896100" cy="9334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6100" cy="933450"/>
                        </a:xfrm>
                        <a:prstGeom prst="rect">
                          <a:avLst/>
                        </a:prstGeom>
                        <a:noFill/>
                        <a:ln>
                          <a:noFill/>
                        </a:ln>
                        <a:effectLst/>
                      </wps:spPr>
                      <wps:txbx>
                        <w:txbxContent>
                          <w:p w:rsidR="00550F8B" w:rsidRPr="001B674B" w:rsidRDefault="00550F8B" w:rsidP="00550F8B">
                            <w:pPr>
                              <w:rPr>
                                <w:rFonts w:ascii="HGP創英角ﾎﾟｯﾌﾟ体" w:eastAsia="HGP創英角ﾎﾟｯﾌﾟ体" w:hAnsi="HGP創英角ﾎﾟｯﾌﾟ体"/>
                                <w:b/>
                                <w:sz w:val="96"/>
                                <w:szCs w:val="96"/>
                              </w:rPr>
                            </w:pPr>
                            <w:r w:rsidRPr="001B674B">
                              <w:rPr>
                                <w:rFonts w:ascii="HGP創英角ﾎﾟｯﾌﾟ体" w:eastAsia="HGP創英角ﾎﾟｯﾌﾟ体" w:hAnsi="HGP創英角ﾎﾟｯﾌﾟ体" w:hint="eastAsia"/>
                                <w:b/>
                                <w:sz w:val="96"/>
                                <w:szCs w:val="96"/>
                              </w:rPr>
                              <w:t>京丹後環境保全会だより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3pt;margin-top:6pt;width:543pt;height:7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" filled="f" stroked="f">
                <v:textbox inset="5.85pt,.7pt,5.85pt,.7pt">
                  <w:txbxContent>
                    <w:p w:rsidR="00550F8B" w:rsidRPr="001B674B" w:rsidRDefault="00550F8B" w:rsidP="00550F8B">
                      <w:pPr>
                        <w:rPr>
                          <w:rFonts w:ascii="HGP創英角ﾎﾟｯﾌﾟ体" w:eastAsia="HGP創英角ﾎﾟｯﾌﾟ体" w:hAnsi="HGP創英角ﾎﾟｯﾌﾟ体"/>
                          <w:b/>
                          <w:sz w:val="96"/>
                          <w:szCs w:val="96"/>
                        </w:rPr>
                      </w:pPr>
                      <w:r w:rsidRPr="001B674B">
                        <w:rPr>
                          <w:rFonts w:ascii="HGP創英角ﾎﾟｯﾌﾟ体" w:eastAsia="HGP創英角ﾎﾟｯﾌﾟ体" w:hAnsi="HGP創英角ﾎﾟｯﾌﾟ体" w:hint="eastAsia"/>
                          <w:b/>
                          <w:sz w:val="96"/>
                          <w:szCs w:val="96"/>
                        </w:rPr>
                        <w:t>京丹後環境保全会だより</w:t>
                      </w:r>
                    </w:p>
                  </w:txbxContent>
                </v:textbox>
              </v:shape>
            </w:pict>
          </mc:Fallback>
        </mc:AlternateContent>
      </w:r>
    </w:p>
    <w:p w:rsidR="00550F8B" w:rsidRDefault="00550F8B"/>
    <w:p w:rsidR="00550F8B" w:rsidRDefault="00550F8B"/>
    <w:p w:rsidR="00550F8B" w:rsidRDefault="00550F8B"/>
    <w:p w:rsidR="00550F8B" w:rsidRPr="00062BAE" w:rsidRDefault="008153F8" w:rsidP="001A022C">
      <w:pPr>
        <w:ind w:firstLineChars="100" w:firstLine="32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令和元</w:t>
      </w:r>
      <w:r w:rsidR="008B3C9A" w:rsidRPr="00062BAE">
        <w:rPr>
          <w:rFonts w:ascii="HG丸ｺﾞｼｯｸM-PRO" w:eastAsia="HG丸ｺﾞｼｯｸM-PRO" w:hAnsi="HG丸ｺﾞｼｯｸM-PRO" w:hint="eastAsia"/>
          <w:sz w:val="32"/>
          <w:szCs w:val="32"/>
        </w:rPr>
        <w:t>年度の</w:t>
      </w:r>
      <w:r w:rsidR="001A022C">
        <w:rPr>
          <w:rFonts w:ascii="HG丸ｺﾞｼｯｸM-PRO" w:eastAsia="HG丸ｺﾞｼｯｸM-PRO" w:hAnsi="HG丸ｺﾞｼｯｸM-PRO" w:hint="eastAsia"/>
          <w:sz w:val="32"/>
          <w:szCs w:val="32"/>
        </w:rPr>
        <w:t>活動</w:t>
      </w:r>
      <w:r w:rsidR="008B3C9A" w:rsidRPr="00062BAE">
        <w:rPr>
          <w:rFonts w:ascii="HG丸ｺﾞｼｯｸM-PRO" w:eastAsia="HG丸ｺﾞｼｯｸM-PRO" w:hAnsi="HG丸ｺﾞｼｯｸM-PRO" w:hint="eastAsia"/>
          <w:sz w:val="32"/>
          <w:szCs w:val="32"/>
        </w:rPr>
        <w:t>の報告</w:t>
      </w:r>
      <w:r w:rsidR="00BD57C3">
        <w:rPr>
          <w:rFonts w:ascii="HG丸ｺﾞｼｯｸM-PRO" w:eastAsia="HG丸ｺﾞｼｯｸM-PRO" w:hAnsi="HG丸ｺﾞｼｯｸM-PRO" w:hint="eastAsia"/>
          <w:sz w:val="32"/>
          <w:szCs w:val="32"/>
        </w:rPr>
        <w:t>及び</w:t>
      </w:r>
      <w:r>
        <w:rPr>
          <w:rFonts w:ascii="HG丸ｺﾞｼｯｸM-PRO" w:eastAsia="HG丸ｺﾞｼｯｸM-PRO" w:hAnsi="HG丸ｺﾞｼｯｸM-PRO" w:hint="eastAsia"/>
          <w:sz w:val="32"/>
          <w:szCs w:val="32"/>
        </w:rPr>
        <w:t>令和２</w:t>
      </w:r>
      <w:r w:rsidR="001A022C">
        <w:rPr>
          <w:rFonts w:ascii="HG丸ｺﾞｼｯｸM-PRO" w:eastAsia="HG丸ｺﾞｼｯｸM-PRO" w:hAnsi="HG丸ｺﾞｼｯｸM-PRO" w:hint="eastAsia"/>
          <w:sz w:val="32"/>
          <w:szCs w:val="32"/>
        </w:rPr>
        <w:t>年度の活動計画</w:t>
      </w:r>
    </w:p>
    <w:p w:rsidR="002A56AB" w:rsidRPr="006E3182" w:rsidRDefault="008153F8" w:rsidP="002A56AB">
      <w:pPr>
        <w:rPr>
          <w:rFonts w:ascii="HGP創英角ﾎﾟｯﾌﾟ体" w:eastAsia="HGP創英角ﾎﾟｯﾌﾟ体" w:hAnsi="HGP創英角ﾎﾟｯﾌﾟ体"/>
          <w:sz w:val="32"/>
          <w:szCs w:val="32"/>
          <w:u w:val="dotted"/>
        </w:rPr>
      </w:pPr>
      <w:r>
        <w:rPr>
          <w:rFonts w:ascii="HGP創英角ﾎﾟｯﾌﾟ体" w:eastAsia="HGP創英角ﾎﾟｯﾌﾟ体" w:hAnsi="HGP創英角ﾎﾟｯﾌﾟ体" w:hint="eastAsia"/>
          <w:sz w:val="32"/>
          <w:szCs w:val="32"/>
          <w:u w:val="dotted"/>
        </w:rPr>
        <w:t>令和元</w:t>
      </w:r>
      <w:r w:rsidR="001A022C">
        <w:rPr>
          <w:rFonts w:ascii="HGP創英角ﾎﾟｯﾌﾟ体" w:eastAsia="HGP創英角ﾎﾟｯﾌﾟ体" w:hAnsi="HGP創英角ﾎﾟｯﾌﾟ体" w:hint="eastAsia"/>
          <w:sz w:val="32"/>
          <w:szCs w:val="32"/>
          <w:u w:val="dotted"/>
        </w:rPr>
        <w:t>年度は、北丹後水路の改修を行いました</w:t>
      </w:r>
    </w:p>
    <w:p w:rsidR="00A66508" w:rsidRDefault="001063A6" w:rsidP="001B674B">
      <w:pPr>
        <w:ind w:firstLineChars="100" w:firstLine="210"/>
        <w:rPr>
          <w:rFonts w:ascii="HG丸ｺﾞｼｯｸM-PRO" w:eastAsia="HG丸ｺﾞｼｯｸM-PRO" w:hAnsi="HG丸ｺﾞｼｯｸM-PRO"/>
          <w:sz w:val="22"/>
        </w:rPr>
      </w:pPr>
      <w:r>
        <w:rPr>
          <w:noProof/>
        </w:rPr>
        <w:drawing>
          <wp:anchor distT="0" distB="0" distL="114300" distR="114300" simplePos="0" relativeHeight="251657728" behindDoc="1" locked="0" layoutInCell="1" allowOverlap="1">
            <wp:simplePos x="0" y="0"/>
            <wp:positionH relativeFrom="column">
              <wp:posOffset>3733800</wp:posOffset>
            </wp:positionH>
            <wp:positionV relativeFrom="paragraph">
              <wp:posOffset>76200</wp:posOffset>
            </wp:positionV>
            <wp:extent cx="2895600" cy="2098675"/>
            <wp:effectExtent l="0" t="0" r="0" b="0"/>
            <wp:wrapTight wrapText="bothSides">
              <wp:wrapPolygon edited="0">
                <wp:start x="0" y="0"/>
                <wp:lineTo x="0" y="21371"/>
                <wp:lineTo x="21458" y="21371"/>
                <wp:lineTo x="21458" y="0"/>
                <wp:lineTo x="0" y="0"/>
              </wp:wrapPolygon>
            </wp:wrapTight>
            <wp:docPr id="4" name="図 8" descr="\\ktsv5020\電子書庫\0802農林整備課\写真・音声等\H26 農地水現地確認\組織ごとの現地写真\1 峰山\二箇\DSCN03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ktsv5020\電子書庫\0802農林整備課\写真・音声等\H26 農地水現地確認\組織ごとの現地写真\1 峰山\二箇\DSCN0389.JPG"/>
                    <pic:cNvPicPr>
                      <a:picLocks noChangeAspect="1" noChangeArrowheads="1"/>
                    </pic:cNvPicPr>
                  </pic:nvPicPr>
                  <pic:blipFill>
                    <a:blip r:embed="rId6">
                      <a:extLst>
                        <a:ext uri="{28A0092B-C50C-407E-A947-70E740481C1C}">
                          <a14:useLocalDpi xmlns:a14="http://schemas.microsoft.com/office/drawing/2010/main" val="0"/>
                        </a:ext>
                      </a:extLst>
                    </a:blip>
                    <a:srcRect l="22237" t="13193" b="11664"/>
                    <a:stretch>
                      <a:fillRect/>
                    </a:stretch>
                  </pic:blipFill>
                  <pic:spPr bwMode="auto">
                    <a:xfrm>
                      <a:off x="0" y="0"/>
                      <a:ext cx="2895600" cy="209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6508" w:rsidRDefault="009363D5" w:rsidP="001A022C">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資源向上支払（長寿命化）</w:t>
      </w:r>
      <w:r w:rsidR="00A66508">
        <w:rPr>
          <w:rFonts w:ascii="HG丸ｺﾞｼｯｸM-PRO" w:eastAsia="HG丸ｺﾞｼｯｸM-PRO" w:hAnsi="HG丸ｺﾞｼｯｸM-PRO" w:hint="eastAsia"/>
          <w:sz w:val="22"/>
        </w:rPr>
        <w:t>交付金の活用により、北丹後水路の改修を行いました。</w:t>
      </w:r>
      <w:r w:rsidR="000A7260">
        <w:rPr>
          <w:rFonts w:ascii="HG丸ｺﾞｼｯｸM-PRO" w:eastAsia="HG丸ｺﾞｼｯｸM-PRO" w:hAnsi="HG丸ｺﾞｼｯｸM-PRO" w:hint="eastAsia"/>
          <w:sz w:val="22"/>
        </w:rPr>
        <w:t>延長４２m、工事費</w:t>
      </w:r>
      <w:r w:rsidR="00A66508">
        <w:rPr>
          <w:rFonts w:ascii="HG丸ｺﾞｼｯｸM-PRO" w:eastAsia="HG丸ｺﾞｼｯｸM-PRO" w:hAnsi="HG丸ｺﾞｼｯｸM-PRO" w:hint="eastAsia"/>
          <w:sz w:val="22"/>
        </w:rPr>
        <w:t>２２</w:t>
      </w:r>
      <w:r w:rsidR="000A7260">
        <w:rPr>
          <w:rFonts w:ascii="HG丸ｺﾞｼｯｸM-PRO" w:eastAsia="HG丸ｺﾞｼｯｸM-PRO" w:hAnsi="HG丸ｺﾞｼｯｸM-PRO" w:hint="eastAsia"/>
          <w:sz w:val="22"/>
        </w:rPr>
        <w:t>０万円</w:t>
      </w:r>
      <w:r w:rsidR="00A66508">
        <w:rPr>
          <w:rFonts w:ascii="HG丸ｺﾞｼｯｸM-PRO" w:eastAsia="HG丸ｺﾞｼｯｸM-PRO" w:hAnsi="HG丸ｺﾞｼｯｸM-PRO" w:hint="eastAsia"/>
          <w:sz w:val="22"/>
        </w:rPr>
        <w:t>。</w:t>
      </w:r>
    </w:p>
    <w:p w:rsidR="000A7260" w:rsidRDefault="000A7260" w:rsidP="001A022C">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立派な水路</w:t>
      </w:r>
      <w:r w:rsidR="00A66508">
        <w:rPr>
          <w:rFonts w:ascii="HG丸ｺﾞｼｯｸM-PRO" w:eastAsia="HG丸ｺﾞｼｯｸM-PRO" w:hAnsi="HG丸ｺﾞｼｯｸM-PRO" w:hint="eastAsia"/>
          <w:sz w:val="22"/>
        </w:rPr>
        <w:t>に生まれ変わり</w:t>
      </w:r>
      <w:r>
        <w:rPr>
          <w:rFonts w:ascii="HG丸ｺﾞｼｯｸM-PRO" w:eastAsia="HG丸ｺﾞｼｯｸM-PRO" w:hAnsi="HG丸ｺﾞｼｯｸM-PRO" w:hint="eastAsia"/>
          <w:sz w:val="22"/>
        </w:rPr>
        <w:t>ました。</w:t>
      </w:r>
    </w:p>
    <w:p w:rsidR="008B3C9A" w:rsidRPr="003F711F" w:rsidRDefault="00A66508" w:rsidP="001A022C">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併せて</w:t>
      </w:r>
      <w:r w:rsidR="000A7260">
        <w:rPr>
          <w:rFonts w:ascii="HG丸ｺﾞｼｯｸM-PRO" w:eastAsia="HG丸ｺﾞｼｯｸM-PRO" w:hAnsi="HG丸ｺﾞｼｯｸM-PRO" w:hint="eastAsia"/>
          <w:sz w:val="22"/>
        </w:rPr>
        <w:t>農道整備も行い、路肩が崩れる心配</w:t>
      </w:r>
      <w:r>
        <w:rPr>
          <w:rFonts w:ascii="HG丸ｺﾞｼｯｸM-PRO" w:eastAsia="HG丸ｺﾞｼｯｸM-PRO" w:hAnsi="HG丸ｺﾞｼｯｸM-PRO" w:hint="eastAsia"/>
          <w:sz w:val="22"/>
        </w:rPr>
        <w:t>も</w:t>
      </w:r>
      <w:r w:rsidR="000A7260">
        <w:rPr>
          <w:rFonts w:ascii="HG丸ｺﾞｼｯｸM-PRO" w:eastAsia="HG丸ｺﾞｼｯｸM-PRO" w:hAnsi="HG丸ｺﾞｼｯｸM-PRO" w:hint="eastAsia"/>
          <w:sz w:val="22"/>
        </w:rPr>
        <w:t>なくなりました</w:t>
      </w:r>
      <w:r>
        <w:rPr>
          <w:rFonts w:ascii="HG丸ｺﾞｼｯｸM-PRO" w:eastAsia="HG丸ｺﾞｼｯｸM-PRO" w:hAnsi="HG丸ｺﾞｼｯｸM-PRO" w:hint="eastAsia"/>
          <w:sz w:val="22"/>
        </w:rPr>
        <w:t>。</w:t>
      </w:r>
      <w:r w:rsidR="000A7260">
        <w:rPr>
          <w:rFonts w:ascii="HG丸ｺﾞｼｯｸM-PRO" w:eastAsia="HG丸ｺﾞｼｯｸM-PRO" w:hAnsi="HG丸ｺﾞｼｯｸM-PRO" w:hint="eastAsia"/>
          <w:sz w:val="22"/>
        </w:rPr>
        <w:t xml:space="preserve">　　</w:t>
      </w:r>
    </w:p>
    <w:p w:rsidR="008B3C9A" w:rsidRPr="007A501B" w:rsidRDefault="008153F8" w:rsidP="007A501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r w:rsidR="007A501B" w:rsidRPr="007A501B">
        <w:rPr>
          <w:rFonts w:ascii="HG丸ｺﾞｼｯｸM-PRO" w:eastAsia="HG丸ｺﾞｼｯｸM-PRO" w:hAnsi="HG丸ｺﾞｼｯｸM-PRO" w:hint="eastAsia"/>
          <w:sz w:val="22"/>
        </w:rPr>
        <w:t>年度はこの続き</w:t>
      </w:r>
      <w:r w:rsidR="007A501B">
        <w:rPr>
          <w:rFonts w:ascii="HG丸ｺﾞｼｯｸM-PRO" w:eastAsia="HG丸ｺﾞｼｯｸM-PRO" w:hAnsi="HG丸ｺﾞｼｯｸM-PRO" w:hint="eastAsia"/>
          <w:sz w:val="22"/>
        </w:rPr>
        <w:t>（下流）の水路の改修工事</w:t>
      </w:r>
      <w:r w:rsidR="007A501B" w:rsidRPr="007A501B">
        <w:rPr>
          <w:rFonts w:ascii="HG丸ｺﾞｼｯｸM-PRO" w:eastAsia="HG丸ｺﾞｼｯｸM-PRO" w:hAnsi="HG丸ｺﾞｼｯｸM-PRO" w:hint="eastAsia"/>
          <w:sz w:val="22"/>
        </w:rPr>
        <w:t>を</w:t>
      </w:r>
      <w:r w:rsidR="007A501B">
        <w:rPr>
          <w:rFonts w:ascii="HG丸ｺﾞｼｯｸM-PRO" w:eastAsia="HG丸ｺﾞｼｯｸM-PRO" w:hAnsi="HG丸ｺﾞｼｯｸM-PRO" w:hint="eastAsia"/>
          <w:sz w:val="22"/>
        </w:rPr>
        <w:t>行う</w:t>
      </w:r>
      <w:r w:rsidR="007A501B" w:rsidRPr="007A501B">
        <w:rPr>
          <w:rFonts w:ascii="HG丸ｺﾞｼｯｸM-PRO" w:eastAsia="HG丸ｺﾞｼｯｸM-PRO" w:hAnsi="HG丸ｺﾞｼｯｸM-PRO" w:hint="eastAsia"/>
          <w:sz w:val="22"/>
        </w:rPr>
        <w:t>予定です。</w:t>
      </w:r>
    </w:p>
    <w:p w:rsidR="002A56AB" w:rsidRPr="006E3182" w:rsidRDefault="00982874">
      <w:pPr>
        <w:rPr>
          <w:rFonts w:ascii="HGP創英角ﾎﾟｯﾌﾟ体" w:eastAsia="HGP創英角ﾎﾟｯﾌﾟ体" w:hAnsi="HGP創英角ﾎﾟｯﾌﾟ体"/>
          <w:b/>
          <w:sz w:val="32"/>
          <w:szCs w:val="32"/>
          <w:u w:val="dotted"/>
        </w:rPr>
      </w:pPr>
      <w:r>
        <w:rPr>
          <w:rFonts w:hint="eastAsia"/>
        </w:rPr>
        <w:t xml:space="preserve">　</w:t>
      </w:r>
      <w:r w:rsidR="00A66508">
        <w:rPr>
          <w:rFonts w:ascii="HGP創英角ﾎﾟｯﾌﾟ体" w:eastAsia="HGP創英角ﾎﾟｯﾌﾟ体" w:hAnsi="HGP創英角ﾎﾟｯﾌﾟ体" w:hint="eastAsia"/>
          <w:b/>
          <w:sz w:val="32"/>
          <w:szCs w:val="32"/>
          <w:u w:val="dotted"/>
        </w:rPr>
        <w:t>次年度の活動計画について</w:t>
      </w:r>
    </w:p>
    <w:p w:rsidR="00A66508" w:rsidRPr="00A66508" w:rsidRDefault="00A66508" w:rsidP="009363D5">
      <w:pPr>
        <w:ind w:firstLineChars="100" w:firstLine="240"/>
        <w:rPr>
          <w:rFonts w:ascii="HG丸ｺﾞｼｯｸM-PRO" w:eastAsia="HG丸ｺﾞｼｯｸM-PRO" w:hAnsi="HG丸ｺﾞｼｯｸM-PRO"/>
          <w:sz w:val="24"/>
          <w:szCs w:val="24"/>
        </w:rPr>
      </w:pPr>
      <w:r w:rsidRPr="00A66508">
        <w:rPr>
          <w:rFonts w:ascii="HG丸ｺﾞｼｯｸM-PRO" w:eastAsia="HG丸ｺﾞｼｯｸM-PRO" w:hAnsi="HG丸ｺﾞｼｯｸM-PRO" w:hint="eastAsia"/>
          <w:sz w:val="24"/>
          <w:szCs w:val="24"/>
        </w:rPr>
        <w:t>これまでの農地・水保全管理交付金事業は国の制度改正により、「多面的機能支払交付金」に変わりましたが、活動内容については、これまでとほぼ変わらないようです。</w:t>
      </w:r>
    </w:p>
    <w:p w:rsidR="00A66508" w:rsidRDefault="00A66508" w:rsidP="00A66508">
      <w:pPr>
        <w:rPr>
          <w:rFonts w:ascii="HG丸ｺﾞｼｯｸM-PRO" w:eastAsia="HG丸ｺﾞｼｯｸM-PRO" w:hAnsi="HG丸ｺﾞｼｯｸM-PRO"/>
          <w:sz w:val="24"/>
          <w:szCs w:val="24"/>
        </w:rPr>
      </w:pPr>
      <w:r w:rsidRPr="00A66508">
        <w:rPr>
          <w:rFonts w:ascii="HG丸ｺﾞｼｯｸM-PRO" w:eastAsia="HG丸ｺﾞｼｯｸM-PRO" w:hAnsi="HG丸ｺﾞｼｯｸM-PRO" w:hint="eastAsia"/>
          <w:sz w:val="24"/>
          <w:szCs w:val="24"/>
        </w:rPr>
        <w:t xml:space="preserve">　今年度の交付金は</w:t>
      </w:r>
      <w:r>
        <w:rPr>
          <w:rFonts w:ascii="HG丸ｺﾞｼｯｸM-PRO" w:eastAsia="HG丸ｺﾞｼｯｸM-PRO" w:hAnsi="HG丸ｺﾞｼｯｸM-PRO" w:hint="eastAsia"/>
          <w:sz w:val="24"/>
          <w:szCs w:val="24"/>
        </w:rPr>
        <w:t>「</w:t>
      </w:r>
      <w:r w:rsidRPr="00A66508">
        <w:rPr>
          <w:rFonts w:ascii="HG丸ｺﾞｼｯｸM-PRO" w:eastAsia="HG丸ｺﾞｼｯｸM-PRO" w:hAnsi="HG丸ｺﾞｼｯｸM-PRO" w:hint="eastAsia"/>
          <w:sz w:val="24"/>
          <w:szCs w:val="24"/>
        </w:rPr>
        <w:t>農地維持支払・</w:t>
      </w:r>
      <w:r>
        <w:rPr>
          <w:rFonts w:ascii="HG丸ｺﾞｼｯｸM-PRO" w:eastAsia="HG丸ｺﾞｼｯｸM-PRO" w:hAnsi="HG丸ｺﾞｼｯｸM-PRO" w:hint="eastAsia"/>
          <w:sz w:val="24"/>
          <w:szCs w:val="24"/>
        </w:rPr>
        <w:t>資源向上支払（共同）」※これまでの共同活動</w:t>
      </w:r>
      <w:r w:rsidR="00FD5111">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240万円、資源向上支払（長寿命化）※これまでの向上活動</w:t>
      </w:r>
      <w:r w:rsidR="00FD5111">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215万円</w:t>
      </w:r>
      <w:r w:rsidR="00FD5111">
        <w:rPr>
          <w:rFonts w:ascii="HG丸ｺﾞｼｯｸM-PRO" w:eastAsia="HG丸ｺﾞｼｯｸM-PRO" w:hAnsi="HG丸ｺﾞｼｯｸM-PRO" w:hint="eastAsia"/>
          <w:sz w:val="24"/>
          <w:szCs w:val="24"/>
        </w:rPr>
        <w:t>です。</w:t>
      </w:r>
    </w:p>
    <w:p w:rsidR="00FD5111" w:rsidRDefault="001063A6" w:rsidP="00A66508">
      <w:pPr>
        <w:rPr>
          <w:rFonts w:ascii="HG丸ｺﾞｼｯｸM-PRO" w:eastAsia="HG丸ｺﾞｼｯｸM-PRO" w:hAnsi="HG丸ｺﾞｼｯｸM-PRO"/>
          <w:sz w:val="24"/>
          <w:szCs w:val="24"/>
        </w:rPr>
      </w:pPr>
      <w:r>
        <w:rPr>
          <w:noProof/>
        </w:rPr>
        <w:drawing>
          <wp:anchor distT="0" distB="0" distL="114300" distR="114300" simplePos="0" relativeHeight="251658752" behindDoc="1" locked="0" layoutInCell="1" allowOverlap="1">
            <wp:simplePos x="0" y="0"/>
            <wp:positionH relativeFrom="column">
              <wp:posOffset>4495800</wp:posOffset>
            </wp:positionH>
            <wp:positionV relativeFrom="paragraph">
              <wp:posOffset>476250</wp:posOffset>
            </wp:positionV>
            <wp:extent cx="2247900" cy="1686560"/>
            <wp:effectExtent l="0" t="0" r="0" b="0"/>
            <wp:wrapTight wrapText="bothSides">
              <wp:wrapPolygon edited="0">
                <wp:start x="0" y="0"/>
                <wp:lineTo x="0" y="21470"/>
                <wp:lineTo x="21417" y="21470"/>
                <wp:lineTo x="21417" y="0"/>
                <wp:lineTo x="0" y="0"/>
              </wp:wrapPolygon>
            </wp:wrapTight>
            <wp:docPr id="3" name="図 9" descr="\\ktsv5020\電子書庫\0802農林整備課\写真・音声等\H26 農地水現地確認\組織ごとの現地写真\1 峰山\二箇\DSCN0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descr="\\ktsv5020\電子書庫\0802農林整備課\写真・音声等\H26 農地水現地確認\組織ごとの現地写真\1 峰山\二箇\DSCN038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1686560"/>
                    </a:xfrm>
                    <a:prstGeom prst="rect">
                      <a:avLst/>
                    </a:prstGeom>
                    <a:noFill/>
                    <a:ln>
                      <a:noFill/>
                    </a:ln>
                  </pic:spPr>
                </pic:pic>
              </a:graphicData>
            </a:graphic>
            <wp14:sizeRelH relativeFrom="page">
              <wp14:pctWidth>0</wp14:pctWidth>
            </wp14:sizeRelH>
            <wp14:sizeRelV relativeFrom="page">
              <wp14:pctHeight>0</wp14:pctHeight>
            </wp14:sizeRelV>
          </wp:anchor>
        </w:drawing>
      </w:r>
      <w:r w:rsidR="00FD5111">
        <w:rPr>
          <w:rFonts w:ascii="HG丸ｺﾞｼｯｸM-PRO" w:eastAsia="HG丸ｺﾞｼｯｸM-PRO" w:hAnsi="HG丸ｺﾞｼｯｸM-PRO" w:hint="eastAsia"/>
          <w:sz w:val="24"/>
          <w:szCs w:val="24"/>
        </w:rPr>
        <w:t xml:space="preserve">　来年度は</w:t>
      </w:r>
      <w:r w:rsidR="001114C1">
        <w:rPr>
          <w:rFonts w:ascii="HG丸ｺﾞｼｯｸM-PRO" w:eastAsia="HG丸ｺﾞｼｯｸM-PRO" w:hAnsi="HG丸ｺﾞｼｯｸM-PRO" w:hint="eastAsia"/>
          <w:sz w:val="24"/>
          <w:szCs w:val="24"/>
        </w:rPr>
        <w:t>例年通りの草刈、泥上げ、電気</w:t>
      </w:r>
      <w:r w:rsidR="00FD5111">
        <w:rPr>
          <w:rFonts w:ascii="HG丸ｺﾞｼｯｸM-PRO" w:eastAsia="HG丸ｺﾞｼｯｸM-PRO" w:hAnsi="HG丸ｺﾞｼｯｸM-PRO" w:hint="eastAsia"/>
          <w:sz w:val="24"/>
          <w:szCs w:val="24"/>
        </w:rPr>
        <w:t>柵の管理作業に加え、</w:t>
      </w:r>
      <w:r w:rsidR="007A501B">
        <w:rPr>
          <w:rFonts w:ascii="HG丸ｺﾞｼｯｸM-PRO" w:eastAsia="HG丸ｺﾞｼｯｸM-PRO" w:hAnsi="HG丸ｺﾞｼｯｸM-PRO" w:hint="eastAsia"/>
          <w:sz w:val="24"/>
          <w:szCs w:val="24"/>
        </w:rPr>
        <w:t>近年路面の凸凹がひどくなっている〇〇農道のコンクリート舗装を予定しています。また、</w:t>
      </w:r>
      <w:r w:rsidR="00FD5111">
        <w:rPr>
          <w:rFonts w:ascii="HG丸ｺﾞｼｯｸM-PRO" w:eastAsia="HG丸ｺﾞｼｯｸM-PRO" w:hAnsi="HG丸ｺﾞｼｯｸM-PRO" w:hint="eastAsia"/>
          <w:sz w:val="24"/>
          <w:szCs w:val="24"/>
        </w:rPr>
        <w:t>環境保全活動は、花の植栽、クリーン作戦、生き物調査等、より一層力を入れていく予定です。昨年同様みなさんの協力が欠かせませんのでよろしくお願いします。</w:t>
      </w:r>
    </w:p>
    <w:p w:rsidR="005F5580" w:rsidRPr="00FD5111" w:rsidRDefault="005F5580" w:rsidP="00A66508">
      <w:pPr>
        <w:rPr>
          <w:rFonts w:ascii="HG丸ｺﾞｼｯｸM-PRO" w:eastAsia="HG丸ｺﾞｼｯｸM-PRO" w:hAnsi="HG丸ｺﾞｼｯｸM-PRO"/>
          <w:sz w:val="24"/>
          <w:szCs w:val="24"/>
        </w:rPr>
      </w:pPr>
    </w:p>
    <w:p w:rsidR="00A66508" w:rsidRDefault="007A501B" w:rsidP="00A6650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66508">
        <w:rPr>
          <w:rFonts w:ascii="HG丸ｺﾞｼｯｸM-PRO" w:eastAsia="HG丸ｺﾞｼｯｸM-PRO" w:hAnsi="HG丸ｺﾞｼｯｸM-PRO" w:hint="eastAsia"/>
          <w:sz w:val="24"/>
          <w:szCs w:val="24"/>
        </w:rPr>
        <w:t xml:space="preserve">　</w:t>
      </w:r>
      <w:r w:rsidR="008153F8">
        <w:rPr>
          <w:rFonts w:ascii="HG丸ｺﾞｼｯｸM-PRO" w:eastAsia="HG丸ｺﾞｼｯｸM-PRO" w:hAnsi="HG丸ｺﾞｼｯｸM-PRO" w:hint="eastAsia"/>
          <w:sz w:val="24"/>
          <w:szCs w:val="24"/>
        </w:rPr>
        <w:t>2</w:t>
      </w:r>
      <w:r>
        <w:rPr>
          <w:rFonts w:ascii="HG丸ｺﾞｼｯｸM-PRO" w:eastAsia="HG丸ｺﾞｼｯｸM-PRO" w:hAnsi="HG丸ｺﾞｼｯｸM-PRO" w:hint="eastAsia"/>
          <w:sz w:val="24"/>
          <w:szCs w:val="24"/>
        </w:rPr>
        <w:t>年度の</w:t>
      </w:r>
      <w:r w:rsidR="005F5580">
        <w:rPr>
          <w:rFonts w:ascii="HG丸ｺﾞｼｯｸM-PRO" w:eastAsia="HG丸ｺﾞｼｯｸM-PRO" w:hAnsi="HG丸ｺﾞｼｯｸM-PRO" w:hint="eastAsia"/>
          <w:sz w:val="24"/>
          <w:szCs w:val="24"/>
        </w:rPr>
        <w:t>主な</w:t>
      </w:r>
      <w:r>
        <w:rPr>
          <w:rFonts w:ascii="HG丸ｺﾞｼｯｸM-PRO" w:eastAsia="HG丸ｺﾞｼｯｸM-PRO" w:hAnsi="HG丸ｺﾞｼｯｸM-PRO" w:hint="eastAsia"/>
          <w:sz w:val="24"/>
          <w:szCs w:val="24"/>
        </w:rPr>
        <w:t>活動予定　】</w:t>
      </w:r>
    </w:p>
    <w:p w:rsidR="00FD5111" w:rsidRDefault="00FD5111" w:rsidP="00FD511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A501B">
        <w:rPr>
          <w:rFonts w:ascii="HG丸ｺﾞｼｯｸM-PRO" w:eastAsia="HG丸ｺﾞｼｯｸM-PRO" w:hAnsi="HG丸ｺﾞｼｯｸM-PRO" w:hint="eastAsia"/>
          <w:sz w:val="24"/>
          <w:szCs w:val="24"/>
        </w:rPr>
        <w:t>４月　水路泥上げ</w:t>
      </w:r>
      <w:r w:rsidR="005F5580">
        <w:rPr>
          <w:rFonts w:ascii="HG丸ｺﾞｼｯｸM-PRO" w:eastAsia="HG丸ｺﾞｼｯｸM-PRO" w:hAnsi="HG丸ｺﾞｼｯｸM-PRO" w:hint="eastAsia"/>
          <w:sz w:val="24"/>
          <w:szCs w:val="24"/>
        </w:rPr>
        <w:t xml:space="preserve">　イネ立て</w:t>
      </w:r>
    </w:p>
    <w:p w:rsidR="007A501B" w:rsidRDefault="007A501B" w:rsidP="00FD511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５月　電気柵設置作業</w:t>
      </w:r>
    </w:p>
    <w:p w:rsidR="007A501B" w:rsidRDefault="001063A6" w:rsidP="00FD5111">
      <w:pP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59776" behindDoc="0" locked="0" layoutInCell="1" allowOverlap="1">
                <wp:simplePos x="0" y="0"/>
                <wp:positionH relativeFrom="column">
                  <wp:posOffset>4638675</wp:posOffset>
                </wp:positionH>
                <wp:positionV relativeFrom="paragraph">
                  <wp:posOffset>180975</wp:posOffset>
                </wp:positionV>
                <wp:extent cx="1924050" cy="581025"/>
                <wp:effectExtent l="0" t="0" r="0" b="952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4050" cy="581025"/>
                        </a:xfrm>
                        <a:prstGeom prst="roundRect">
                          <a:avLst/>
                        </a:prstGeom>
                        <a:solidFill>
                          <a:sysClr val="window" lastClr="FFFFFF"/>
                        </a:solidFill>
                        <a:ln w="25400" cap="flat" cmpd="sng" algn="ctr">
                          <a:solidFill>
                            <a:srgbClr val="4BACC6"/>
                          </a:solidFill>
                          <a:prstDash val="solid"/>
                        </a:ln>
                        <a:effectLst/>
                      </wps:spPr>
                      <wps:txbx>
                        <w:txbxContent>
                          <w:p w:rsidR="005F5580" w:rsidRPr="005F5580" w:rsidRDefault="00BD57C3" w:rsidP="005F5580">
                            <w:pPr>
                              <w:jc w:val="center"/>
                              <w:rPr>
                                <w:sz w:val="18"/>
                                <w:szCs w:val="18"/>
                              </w:rPr>
                            </w:pPr>
                            <w:r>
                              <w:rPr>
                                <w:rFonts w:hint="eastAsia"/>
                                <w:sz w:val="18"/>
                                <w:szCs w:val="18"/>
                              </w:rPr>
                              <w:t>３０</w:t>
                            </w:r>
                            <w:r w:rsidR="005F5580" w:rsidRPr="005F5580">
                              <w:rPr>
                                <w:rFonts w:hint="eastAsia"/>
                                <w:sz w:val="18"/>
                                <w:szCs w:val="18"/>
                              </w:rPr>
                              <w:t>年度</w:t>
                            </w:r>
                            <w:r w:rsidR="005F5580">
                              <w:rPr>
                                <w:rFonts w:hint="eastAsia"/>
                                <w:sz w:val="18"/>
                                <w:szCs w:val="18"/>
                              </w:rPr>
                              <w:t>に</w:t>
                            </w:r>
                            <w:r w:rsidR="005F5580" w:rsidRPr="005F5580">
                              <w:rPr>
                                <w:rFonts w:hint="eastAsia"/>
                                <w:sz w:val="18"/>
                                <w:szCs w:val="18"/>
                              </w:rPr>
                              <w:t>コンクリート舗装を実施</w:t>
                            </w:r>
                            <w:r w:rsidR="005F5580">
                              <w:rPr>
                                <w:rFonts w:hint="eastAsia"/>
                                <w:sz w:val="18"/>
                                <w:szCs w:val="18"/>
                              </w:rPr>
                              <w:t>する予定の○○農道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28" style="position:absolute;left:0;text-align:left;margin-left:365.25pt;margin-top:14.25pt;width:151.5pt;height:4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" fillcolor="window" strokecolor="#4bacc6" strokeweight="2pt">
                <v:path arrowok="t"/>
                <v:textbox>
                  <w:txbxContent>
                    <w:p w:rsidR="005F5580" w:rsidRPr="005F5580" w:rsidRDefault="00BD57C3" w:rsidP="005F5580">
                      <w:pPr>
                        <w:jc w:val="center"/>
                        <w:rPr>
                          <w:sz w:val="18"/>
                          <w:szCs w:val="18"/>
                        </w:rPr>
                      </w:pPr>
                      <w:r>
                        <w:rPr>
                          <w:rFonts w:hint="eastAsia"/>
                          <w:sz w:val="18"/>
                          <w:szCs w:val="18"/>
                        </w:rPr>
                        <w:t>３０</w:t>
                      </w:r>
                      <w:r w:rsidR="005F5580" w:rsidRPr="005F5580">
                        <w:rPr>
                          <w:rFonts w:hint="eastAsia"/>
                          <w:sz w:val="18"/>
                          <w:szCs w:val="18"/>
                        </w:rPr>
                        <w:t>年度</w:t>
                      </w:r>
                      <w:r w:rsidR="005F5580">
                        <w:rPr>
                          <w:rFonts w:hint="eastAsia"/>
                          <w:sz w:val="18"/>
                          <w:szCs w:val="18"/>
                        </w:rPr>
                        <w:t>に</w:t>
                      </w:r>
                      <w:r w:rsidR="005F5580" w:rsidRPr="005F5580">
                        <w:rPr>
                          <w:rFonts w:hint="eastAsia"/>
                          <w:sz w:val="18"/>
                          <w:szCs w:val="18"/>
                        </w:rPr>
                        <w:t>コンクリート舗装を実施</w:t>
                      </w:r>
                      <w:r w:rsidR="005F5580">
                        <w:rPr>
                          <w:rFonts w:hint="eastAsia"/>
                          <w:sz w:val="18"/>
                          <w:szCs w:val="18"/>
                        </w:rPr>
                        <w:t>する予定の○○農道</w:t>
                      </w:r>
                    </w:p>
                  </w:txbxContent>
                </v:textbox>
              </v:roundrect>
            </w:pict>
          </mc:Fallback>
        </mc:AlternateContent>
      </w:r>
      <w:r w:rsidR="007A501B">
        <w:rPr>
          <w:rFonts w:ascii="HG丸ｺﾞｼｯｸM-PRO" w:eastAsia="HG丸ｺﾞｼｯｸM-PRO" w:hAnsi="HG丸ｺﾞｼｯｸM-PRO" w:hint="eastAsia"/>
          <w:sz w:val="24"/>
          <w:szCs w:val="24"/>
        </w:rPr>
        <w:t xml:space="preserve">　６月中旬　草刈作業（水路・農道・ため池）　クリーン作戦</w:t>
      </w:r>
    </w:p>
    <w:p w:rsidR="007A501B" w:rsidRDefault="007A501B" w:rsidP="00FD511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７月下旬　生き物調査・水質調査</w:t>
      </w:r>
      <w:r w:rsidR="005F5580">
        <w:rPr>
          <w:rFonts w:ascii="HG丸ｺﾞｼｯｸM-PRO" w:eastAsia="HG丸ｺﾞｼｯｸM-PRO" w:hAnsi="HG丸ｺﾞｼｯｸM-PRO" w:hint="eastAsia"/>
          <w:sz w:val="24"/>
          <w:szCs w:val="24"/>
        </w:rPr>
        <w:t>・草刈作業</w:t>
      </w:r>
    </w:p>
    <w:p w:rsidR="007A501B" w:rsidRPr="007A501B" w:rsidRDefault="007A501B" w:rsidP="00FD511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１１月中旬　○×農道への植栽・クリーン作戦</w:t>
      </w:r>
    </w:p>
    <w:p w:rsidR="00FD5111" w:rsidRPr="007A501B" w:rsidRDefault="007A501B" w:rsidP="00FD511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〇〇農道のコンクリート舗装</w:t>
      </w:r>
      <w:r w:rsidR="005F5580">
        <w:rPr>
          <w:rFonts w:ascii="HG丸ｺﾞｼｯｸM-PRO" w:eastAsia="HG丸ｺﾞｼｯｸM-PRO" w:hAnsi="HG丸ｺﾞｼｯｸM-PRO" w:hint="eastAsia"/>
          <w:sz w:val="24"/>
          <w:szCs w:val="24"/>
        </w:rPr>
        <w:t xml:space="preserve">　電気柵撤去作業</w:t>
      </w:r>
    </w:p>
    <w:p w:rsidR="00FD5111" w:rsidRDefault="007A501B" w:rsidP="00FD511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※日程が決まりましたら、区内放送でお知らせしますのでご協力をお願いします。</w:t>
      </w:r>
    </w:p>
    <w:p w:rsidR="00AB6B3A" w:rsidRDefault="00AB6B3A" w:rsidP="005F5580">
      <w:pPr>
        <w:ind w:firstLineChars="100" w:firstLine="280"/>
        <w:jc w:val="center"/>
        <w:rPr>
          <w:rFonts w:ascii="HG丸ｺﾞｼｯｸM-PRO" w:eastAsia="HG丸ｺﾞｼｯｸM-PRO" w:hAnsi="HG丸ｺﾞｼｯｸM-PRO"/>
          <w:sz w:val="28"/>
          <w:szCs w:val="28"/>
          <w:bdr w:val="single" w:sz="4" w:space="0" w:color="auto"/>
        </w:rPr>
      </w:pPr>
    </w:p>
    <w:p w:rsidR="00FD5111" w:rsidRPr="005F5580" w:rsidRDefault="00B11C19" w:rsidP="005F5580">
      <w:pPr>
        <w:ind w:firstLineChars="100" w:firstLine="280"/>
        <w:jc w:val="center"/>
        <w:rPr>
          <w:rFonts w:ascii="HG丸ｺﾞｼｯｸM-PRO" w:eastAsia="HG丸ｺﾞｼｯｸM-PRO" w:hAnsi="HG丸ｺﾞｼｯｸM-PRO"/>
          <w:sz w:val="28"/>
          <w:szCs w:val="28"/>
          <w:bdr w:val="single" w:sz="4" w:space="0" w:color="auto"/>
        </w:rPr>
      </w:pPr>
      <w:r w:rsidRPr="005F5580">
        <w:rPr>
          <w:rFonts w:ascii="HG丸ｺﾞｼｯｸM-PRO" w:eastAsia="HG丸ｺﾞｼｯｸM-PRO" w:hAnsi="HG丸ｺﾞｼｯｸM-PRO" w:hint="eastAsia"/>
          <w:sz w:val="28"/>
          <w:szCs w:val="28"/>
          <w:bdr w:val="single" w:sz="4" w:space="0" w:color="auto"/>
        </w:rPr>
        <w:t>★</w:t>
      </w:r>
      <w:r w:rsidR="008153F8">
        <w:rPr>
          <w:rFonts w:ascii="HG丸ｺﾞｼｯｸM-PRO" w:eastAsia="HG丸ｺﾞｼｯｸM-PRO" w:hAnsi="HG丸ｺﾞｼｯｸM-PRO" w:hint="eastAsia"/>
          <w:sz w:val="28"/>
          <w:szCs w:val="28"/>
          <w:bdr w:val="single" w:sz="4" w:space="0" w:color="auto"/>
        </w:rPr>
        <w:t>令和元</w:t>
      </w:r>
      <w:r w:rsidR="00AF01E4">
        <w:rPr>
          <w:rFonts w:ascii="HG丸ｺﾞｼｯｸM-PRO" w:eastAsia="HG丸ｺﾞｼｯｸM-PRO" w:hAnsi="HG丸ｺﾞｼｯｸM-PRO" w:hint="eastAsia"/>
          <w:sz w:val="28"/>
          <w:szCs w:val="28"/>
          <w:bdr w:val="single" w:sz="4" w:space="0" w:color="auto"/>
        </w:rPr>
        <w:t>年度の決算報告及び</w:t>
      </w:r>
      <w:r w:rsidR="008153F8">
        <w:rPr>
          <w:rFonts w:ascii="HG丸ｺﾞｼｯｸM-PRO" w:eastAsia="HG丸ｺﾞｼｯｸM-PRO" w:hAnsi="HG丸ｺﾞｼｯｸM-PRO" w:hint="eastAsia"/>
          <w:sz w:val="28"/>
          <w:szCs w:val="28"/>
          <w:bdr w:val="single" w:sz="4" w:space="0" w:color="auto"/>
        </w:rPr>
        <w:t>２</w:t>
      </w:r>
      <w:r w:rsidR="00FD5111" w:rsidRPr="005F5580">
        <w:rPr>
          <w:rFonts w:ascii="HG丸ｺﾞｼｯｸM-PRO" w:eastAsia="HG丸ｺﾞｼｯｸM-PRO" w:hAnsi="HG丸ｺﾞｼｯｸM-PRO" w:hint="eastAsia"/>
          <w:sz w:val="28"/>
          <w:szCs w:val="28"/>
          <w:bdr w:val="single" w:sz="4" w:space="0" w:color="auto"/>
        </w:rPr>
        <w:t>年度の</w:t>
      </w:r>
      <w:r w:rsidR="005F5580">
        <w:rPr>
          <w:rFonts w:ascii="HG丸ｺﾞｼｯｸM-PRO" w:eastAsia="HG丸ｺﾞｼｯｸM-PRO" w:hAnsi="HG丸ｺﾞｼｯｸM-PRO" w:hint="eastAsia"/>
          <w:sz w:val="28"/>
          <w:szCs w:val="28"/>
          <w:bdr w:val="single" w:sz="4" w:space="0" w:color="auto"/>
        </w:rPr>
        <w:t>収支</w:t>
      </w:r>
      <w:r w:rsidR="00FD5111" w:rsidRPr="005F5580">
        <w:rPr>
          <w:rFonts w:ascii="HG丸ｺﾞｼｯｸM-PRO" w:eastAsia="HG丸ｺﾞｼｯｸM-PRO" w:hAnsi="HG丸ｺﾞｼｯｸM-PRO" w:hint="eastAsia"/>
          <w:sz w:val="28"/>
          <w:szCs w:val="28"/>
          <w:bdr w:val="single" w:sz="4" w:space="0" w:color="auto"/>
        </w:rPr>
        <w:t>計画は</w:t>
      </w:r>
      <w:r w:rsidR="005F5580" w:rsidRPr="005F5580">
        <w:rPr>
          <w:rFonts w:ascii="HG丸ｺﾞｼｯｸM-PRO" w:eastAsia="HG丸ｺﾞｼｯｸM-PRO" w:hAnsi="HG丸ｺﾞｼｯｸM-PRO" w:hint="eastAsia"/>
          <w:sz w:val="28"/>
          <w:szCs w:val="28"/>
          <w:bdr w:val="single" w:sz="4" w:space="0" w:color="auto"/>
        </w:rPr>
        <w:t>裏面に掲載してあります★</w:t>
      </w:r>
    </w:p>
    <w:p w:rsidR="00550F8B" w:rsidRPr="00383F65" w:rsidRDefault="00550F8B" w:rsidP="005F5580">
      <w:pPr>
        <w:ind w:firstLineChars="300" w:firstLine="720"/>
        <w:rPr>
          <w:rFonts w:ascii="HG丸ｺﾞｼｯｸM-PRO" w:eastAsia="HG丸ｺﾞｼｯｸM-PRO" w:hAnsi="HG丸ｺﾞｼｯｸM-PRO"/>
          <w:sz w:val="24"/>
          <w:szCs w:val="24"/>
          <w:u w:val="wave"/>
        </w:rPr>
      </w:pPr>
      <w:r w:rsidRPr="00383F65">
        <w:rPr>
          <w:rFonts w:ascii="HG丸ｺﾞｼｯｸM-PRO" w:eastAsia="HG丸ｺﾞｼｯｸM-PRO" w:hAnsi="HG丸ｺﾞｼｯｸM-PRO" w:hint="eastAsia"/>
          <w:sz w:val="24"/>
          <w:szCs w:val="24"/>
          <w:u w:val="wave"/>
        </w:rPr>
        <w:t>京丹後区民のみなさま</w:t>
      </w:r>
    </w:p>
    <w:p w:rsidR="00383F65" w:rsidRPr="00383F65" w:rsidRDefault="00CE5186" w:rsidP="005F5580">
      <w:pPr>
        <w:ind w:firstLineChars="700" w:firstLine="1680"/>
        <w:rPr>
          <w:rFonts w:ascii="HG丸ｺﾞｼｯｸM-PRO" w:eastAsia="HG丸ｺﾞｼｯｸM-PRO" w:hAnsi="HG丸ｺﾞｼｯｸM-PRO"/>
          <w:sz w:val="24"/>
          <w:szCs w:val="24"/>
          <w:u w:val="wave"/>
        </w:rPr>
      </w:pPr>
      <w:r w:rsidRPr="00383F65">
        <w:rPr>
          <w:rFonts w:ascii="HG丸ｺﾞｼｯｸM-PRO" w:eastAsia="HG丸ｺﾞｼｯｸM-PRO" w:hAnsi="HG丸ｺﾞｼｯｸM-PRO" w:hint="eastAsia"/>
          <w:sz w:val="24"/>
          <w:szCs w:val="24"/>
          <w:u w:val="wave"/>
        </w:rPr>
        <w:t>来</w:t>
      </w:r>
      <w:r w:rsidR="00550F8B" w:rsidRPr="00383F65">
        <w:rPr>
          <w:rFonts w:ascii="HG丸ｺﾞｼｯｸM-PRO" w:eastAsia="HG丸ｺﾞｼｯｸM-PRO" w:hAnsi="HG丸ｺﾞｼｯｸM-PRO" w:hint="eastAsia"/>
          <w:sz w:val="24"/>
          <w:szCs w:val="24"/>
          <w:u w:val="wave"/>
        </w:rPr>
        <w:t>年度も京丹後環境保全会の活動にご協力</w:t>
      </w:r>
      <w:r w:rsidRPr="00383F65">
        <w:rPr>
          <w:rFonts w:ascii="HG丸ｺﾞｼｯｸM-PRO" w:eastAsia="HG丸ｺﾞｼｯｸM-PRO" w:hAnsi="HG丸ｺﾞｼｯｸM-PRO" w:hint="eastAsia"/>
          <w:sz w:val="24"/>
          <w:szCs w:val="24"/>
          <w:u w:val="wave"/>
        </w:rPr>
        <w:t>いただきますようお願いします。</w:t>
      </w:r>
    </w:p>
    <w:sectPr w:rsidR="00383F65" w:rsidRPr="00383F65" w:rsidSect="009959F3">
      <w:pgSz w:w="11906" w:h="16838"/>
      <w:pgMar w:top="720" w:right="720" w:bottom="568"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0A9E" w:rsidRDefault="00A90A9E" w:rsidP="000A7260">
      <w:r>
        <w:separator/>
      </w:r>
    </w:p>
  </w:endnote>
  <w:endnote w:type="continuationSeparator" w:id="0">
    <w:p w:rsidR="00A90A9E" w:rsidRDefault="00A90A9E" w:rsidP="000A7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0A9E" w:rsidRDefault="00A90A9E" w:rsidP="000A7260">
      <w:r>
        <w:separator/>
      </w:r>
    </w:p>
  </w:footnote>
  <w:footnote w:type="continuationSeparator" w:id="0">
    <w:p w:rsidR="00A90A9E" w:rsidRDefault="00A90A9E" w:rsidP="000A72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F8B"/>
    <w:rsid w:val="000240F9"/>
    <w:rsid w:val="00062BAE"/>
    <w:rsid w:val="000954D3"/>
    <w:rsid w:val="000A7260"/>
    <w:rsid w:val="001063A6"/>
    <w:rsid w:val="001114C1"/>
    <w:rsid w:val="001A022C"/>
    <w:rsid w:val="001B674B"/>
    <w:rsid w:val="002A56AB"/>
    <w:rsid w:val="00383F65"/>
    <w:rsid w:val="003F711F"/>
    <w:rsid w:val="00550F8B"/>
    <w:rsid w:val="005A569E"/>
    <w:rsid w:val="005E57E0"/>
    <w:rsid w:val="005F5580"/>
    <w:rsid w:val="006E3182"/>
    <w:rsid w:val="00727D5C"/>
    <w:rsid w:val="007A501B"/>
    <w:rsid w:val="007B271F"/>
    <w:rsid w:val="008153F8"/>
    <w:rsid w:val="008B3C9A"/>
    <w:rsid w:val="009363D5"/>
    <w:rsid w:val="00982874"/>
    <w:rsid w:val="009959F3"/>
    <w:rsid w:val="00A66508"/>
    <w:rsid w:val="00A90A9E"/>
    <w:rsid w:val="00AB6B3A"/>
    <w:rsid w:val="00AF01E4"/>
    <w:rsid w:val="00B11C19"/>
    <w:rsid w:val="00BD57C3"/>
    <w:rsid w:val="00CE5186"/>
    <w:rsid w:val="00D97365"/>
    <w:rsid w:val="00E45C8C"/>
    <w:rsid w:val="00E76D4E"/>
    <w:rsid w:val="00EF650C"/>
    <w:rsid w:val="00FD5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3FC456AF-D535-45AF-99E4-ED8AB2553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2BAE"/>
    <w:rPr>
      <w:rFonts w:ascii="Arial" w:eastAsia="ＭＳ ゴシック" w:hAnsi="Arial"/>
      <w:sz w:val="18"/>
      <w:szCs w:val="18"/>
    </w:rPr>
  </w:style>
  <w:style w:type="character" w:customStyle="1" w:styleId="a4">
    <w:name w:val="吹き出し (文字)"/>
    <w:link w:val="a3"/>
    <w:uiPriority w:val="99"/>
    <w:semiHidden/>
    <w:rsid w:val="00062BAE"/>
    <w:rPr>
      <w:rFonts w:ascii="Arial" w:eastAsia="ＭＳ ゴシック" w:hAnsi="Arial" w:cs="Times New Roman"/>
      <w:sz w:val="18"/>
      <w:szCs w:val="18"/>
    </w:rPr>
  </w:style>
  <w:style w:type="table" w:styleId="a5">
    <w:name w:val="Table Grid"/>
    <w:basedOn w:val="a1"/>
    <w:uiPriority w:val="59"/>
    <w:rsid w:val="003F7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A7260"/>
    <w:pPr>
      <w:tabs>
        <w:tab w:val="center" w:pos="4252"/>
        <w:tab w:val="right" w:pos="8504"/>
      </w:tabs>
      <w:snapToGrid w:val="0"/>
    </w:pPr>
  </w:style>
  <w:style w:type="character" w:customStyle="1" w:styleId="a7">
    <w:name w:val="ヘッダー (文字)"/>
    <w:basedOn w:val="a0"/>
    <w:link w:val="a6"/>
    <w:uiPriority w:val="99"/>
    <w:rsid w:val="000A7260"/>
  </w:style>
  <w:style w:type="paragraph" w:styleId="a8">
    <w:name w:val="footer"/>
    <w:basedOn w:val="a"/>
    <w:link w:val="a9"/>
    <w:uiPriority w:val="99"/>
    <w:unhideWhenUsed/>
    <w:rsid w:val="000A7260"/>
    <w:pPr>
      <w:tabs>
        <w:tab w:val="center" w:pos="4252"/>
        <w:tab w:val="right" w:pos="8504"/>
      </w:tabs>
      <w:snapToGrid w:val="0"/>
    </w:pPr>
  </w:style>
  <w:style w:type="character" w:customStyle="1" w:styleId="a9">
    <w:name w:val="フッター (文字)"/>
    <w:basedOn w:val="a0"/>
    <w:link w:val="a8"/>
    <w:uiPriority w:val="99"/>
    <w:rsid w:val="000A7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川戸 潤子</dc:creator>
  <cp:keywords/>
  <cp:lastModifiedBy>髙岡 悠一</cp:lastModifiedBy>
  <cp:revision>2</cp:revision>
  <cp:lastPrinted>2014-06-27T02:54:00Z</cp:lastPrinted>
  <dcterms:created xsi:type="dcterms:W3CDTF">2024-03-24T06:21:00Z</dcterms:created>
  <dcterms:modified xsi:type="dcterms:W3CDTF">2024-03-24T06:21:00Z</dcterms:modified>
</cp:coreProperties>
</file>