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644" w:rsidRPr="005A1644" w:rsidRDefault="005A1644" w:rsidP="005A1644">
      <w:pPr>
        <w:rPr>
          <w:rFonts w:ascii="ＭＳ 明朝" w:eastAsia="ＭＳ 明朝" w:hAnsi="ＭＳ 明朝" w:cs="Times New Roman"/>
          <w:sz w:val="22"/>
        </w:rPr>
      </w:pPr>
      <w:r w:rsidRPr="005A1644">
        <w:rPr>
          <w:rFonts w:ascii="ＭＳ 明朝" w:eastAsia="ＭＳ 明朝" w:hAnsi="ＭＳ 明朝" w:cs="Times New Roman" w:hint="eastAsia"/>
          <w:sz w:val="22"/>
        </w:rPr>
        <w:t>様式３</w:t>
      </w:r>
    </w:p>
    <w:p w:rsidR="005A1644" w:rsidRPr="005A1644" w:rsidRDefault="005A1644" w:rsidP="005A1644">
      <w:pPr>
        <w:jc w:val="center"/>
        <w:rPr>
          <w:rFonts w:ascii="ＭＳ 明朝" w:eastAsia="ＭＳ 明朝" w:hAnsi="ＭＳ 明朝" w:cs="Times New Roman"/>
          <w:sz w:val="24"/>
        </w:rPr>
      </w:pPr>
      <w:r w:rsidRPr="005A1644">
        <w:rPr>
          <w:rFonts w:ascii="ＭＳ 明朝" w:eastAsia="ＭＳ 明朝" w:hAnsi="ＭＳ 明朝" w:cs="Times New Roman" w:hint="eastAsia"/>
          <w:sz w:val="24"/>
        </w:rPr>
        <w:t>空家等利活用（購入）希</w:t>
      </w:r>
      <w:bookmarkStart w:id="0" w:name="_GoBack"/>
      <w:bookmarkEnd w:id="0"/>
      <w:r w:rsidRPr="005A1644">
        <w:rPr>
          <w:rFonts w:ascii="ＭＳ 明朝" w:eastAsia="ＭＳ 明朝" w:hAnsi="ＭＳ 明朝" w:cs="Times New Roman" w:hint="eastAsia"/>
          <w:sz w:val="24"/>
        </w:rPr>
        <w:t>望に係る宣誓及び誓約書</w:t>
      </w:r>
    </w:p>
    <w:p w:rsidR="005A1644" w:rsidRPr="005A1644" w:rsidRDefault="005A1644" w:rsidP="005A1644">
      <w:pPr>
        <w:wordWrap w:val="0"/>
        <w:jc w:val="right"/>
        <w:rPr>
          <w:rFonts w:ascii="ＭＳ 明朝" w:eastAsia="ＭＳ 明朝" w:hAnsi="ＭＳ 明朝" w:cs="Times New Roman"/>
          <w:sz w:val="22"/>
        </w:rPr>
      </w:pPr>
    </w:p>
    <w:p w:rsidR="005A1644" w:rsidRPr="005A1644" w:rsidRDefault="005A1644" w:rsidP="005A1644">
      <w:pPr>
        <w:wordWrap w:val="0"/>
        <w:jc w:val="right"/>
        <w:rPr>
          <w:rFonts w:ascii="ＭＳ 明朝" w:eastAsia="ＭＳ 明朝" w:hAnsi="ＭＳ 明朝" w:cs="Times New Roman"/>
          <w:sz w:val="22"/>
        </w:rPr>
      </w:pPr>
      <w:r w:rsidRPr="005A1644">
        <w:rPr>
          <w:rFonts w:ascii="ＭＳ 明朝" w:eastAsia="ＭＳ 明朝" w:hAnsi="ＭＳ 明朝" w:cs="Times New Roman" w:hint="eastAsia"/>
          <w:sz w:val="22"/>
        </w:rPr>
        <w:t xml:space="preserve">　令和　　年　　月　　日　</w:t>
      </w:r>
    </w:p>
    <w:p w:rsidR="005A1644" w:rsidRPr="005A1644" w:rsidRDefault="005A1644" w:rsidP="005A1644">
      <w:pPr>
        <w:rPr>
          <w:rFonts w:ascii="ＭＳ 明朝" w:eastAsia="ＭＳ 明朝" w:hAnsi="ＭＳ 明朝" w:cs="Times New Roman"/>
          <w:sz w:val="22"/>
        </w:rPr>
      </w:pPr>
    </w:p>
    <w:p w:rsidR="005A1644" w:rsidRPr="005A1644" w:rsidRDefault="005A1644" w:rsidP="005A1644">
      <w:pPr>
        <w:ind w:firstLineChars="100" w:firstLine="220"/>
        <w:rPr>
          <w:rFonts w:ascii="ＭＳ 明朝" w:eastAsia="ＭＳ 明朝" w:hAnsi="ＭＳ 明朝" w:cs="Times New Roman"/>
          <w:sz w:val="22"/>
        </w:rPr>
      </w:pPr>
      <w:r w:rsidRPr="005A1644">
        <w:rPr>
          <w:rFonts w:ascii="ＭＳ 明朝" w:eastAsia="ＭＳ 明朝" w:hAnsi="ＭＳ 明朝" w:cs="Times New Roman" w:hint="eastAsia"/>
          <w:sz w:val="22"/>
        </w:rPr>
        <w:t>京丹後市長　中　山　 泰　様</w:t>
      </w:r>
    </w:p>
    <w:p w:rsidR="005A1644" w:rsidRPr="005A1644" w:rsidRDefault="005A1644" w:rsidP="005A1644">
      <w:pPr>
        <w:rPr>
          <w:rFonts w:ascii="ＭＳ 明朝" w:eastAsia="ＭＳ 明朝" w:hAnsi="ＭＳ 明朝" w:cs="Times New Roman"/>
          <w:sz w:val="22"/>
        </w:rPr>
      </w:pPr>
    </w:p>
    <w:p w:rsidR="005A1644" w:rsidRPr="005A1644" w:rsidRDefault="005A1644" w:rsidP="005A1644">
      <w:pPr>
        <w:widowControl/>
        <w:wordWrap w:val="0"/>
        <w:jc w:val="right"/>
        <w:rPr>
          <w:rFonts w:ascii="ＭＳ 明朝" w:eastAsia="ＭＳ 明朝" w:hAnsi="ＭＳ 明朝" w:cs="ＭＳ ゴシック"/>
          <w:kern w:val="0"/>
          <w:sz w:val="22"/>
        </w:rPr>
      </w:pPr>
      <w:r>
        <w:rPr>
          <w:rFonts w:ascii="ＭＳ 明朝" w:eastAsia="ＭＳ 明朝" w:hAnsi="ＭＳ 明朝" w:cs="ＭＳ ゴシック" w:hint="eastAsia"/>
          <w:kern w:val="0"/>
          <w:sz w:val="22"/>
        </w:rPr>
        <w:t xml:space="preserve"> </w:t>
      </w:r>
      <w:r>
        <w:rPr>
          <w:rFonts w:ascii="ＭＳ 明朝" w:eastAsia="ＭＳ 明朝" w:hAnsi="ＭＳ 明朝" w:cs="ＭＳ ゴシック"/>
          <w:kern w:val="0"/>
          <w:sz w:val="22"/>
        </w:rPr>
        <w:t xml:space="preserve"> </w:t>
      </w:r>
      <w:r w:rsidRPr="005A1644">
        <w:rPr>
          <w:rFonts w:ascii="ＭＳ 明朝" w:eastAsia="ＭＳ 明朝" w:hAnsi="ＭＳ 明朝" w:cs="ＭＳ ゴシック" w:hint="eastAsia"/>
          <w:kern w:val="0"/>
          <w:sz w:val="22"/>
        </w:rPr>
        <w:t>住　所</w:t>
      </w:r>
      <w:r w:rsidR="00087053">
        <w:rPr>
          <w:rFonts w:ascii="ＭＳ 明朝" w:eastAsia="ＭＳ 明朝" w:hAnsi="ＭＳ 明朝" w:cs="ＭＳ ゴシック" w:hint="eastAsia"/>
          <w:kern w:val="0"/>
          <w:sz w:val="22"/>
        </w:rPr>
        <w:t xml:space="preserve"> </w:t>
      </w:r>
      <w:r w:rsidRPr="005A1644">
        <w:rPr>
          <w:rFonts w:ascii="ＭＳ 明朝" w:eastAsia="ＭＳ 明朝" w:hAnsi="ＭＳ 明朝" w:cs="ＭＳ ゴシック" w:hint="eastAsia"/>
          <w:kern w:val="0"/>
          <w:sz w:val="22"/>
        </w:rPr>
        <w:t xml:space="preserve">　　　　　</w:t>
      </w:r>
      <w:r>
        <w:rPr>
          <w:rFonts w:ascii="ＭＳ 明朝" w:eastAsia="ＭＳ 明朝" w:hAnsi="ＭＳ 明朝" w:cs="ＭＳ ゴシック" w:hint="eastAsia"/>
          <w:kern w:val="0"/>
          <w:sz w:val="22"/>
        </w:rPr>
        <w:t xml:space="preserve">　 </w:t>
      </w:r>
      <w:r w:rsidRPr="005A1644">
        <w:rPr>
          <w:rFonts w:ascii="ＭＳ 明朝" w:eastAsia="ＭＳ 明朝" w:hAnsi="ＭＳ 明朝" w:cs="ＭＳ ゴシック" w:hint="eastAsia"/>
          <w:kern w:val="0"/>
          <w:sz w:val="22"/>
        </w:rPr>
        <w:t xml:space="preserve">　　　　　　　　　　</w:t>
      </w:r>
    </w:p>
    <w:p w:rsidR="005A1644" w:rsidRPr="005A1644" w:rsidRDefault="005A1644" w:rsidP="005A1644">
      <w:pPr>
        <w:widowControl/>
        <w:jc w:val="center"/>
        <w:rPr>
          <w:rFonts w:ascii="ＭＳ 明朝" w:eastAsia="ＭＳ 明朝" w:hAnsi="ＭＳ 明朝" w:cs="ＭＳ ゴシック"/>
          <w:kern w:val="0"/>
          <w:sz w:val="22"/>
        </w:rPr>
      </w:pPr>
      <w:r w:rsidRPr="005A1644">
        <w:rPr>
          <w:rFonts w:ascii="ＭＳ 明朝" w:eastAsia="ＭＳ 明朝" w:hAnsi="ＭＳ 明朝" w:cs="ＭＳ ゴシック" w:hint="eastAsia"/>
          <w:kern w:val="0"/>
          <w:sz w:val="22"/>
        </w:rPr>
        <w:t xml:space="preserve">　</w:t>
      </w:r>
      <w:r w:rsidR="00087053">
        <w:rPr>
          <w:rFonts w:ascii="ＭＳ 明朝" w:eastAsia="ＭＳ 明朝" w:hAnsi="ＭＳ 明朝" w:cs="ＭＳ ゴシック" w:hint="eastAsia"/>
          <w:kern w:val="0"/>
          <w:sz w:val="22"/>
        </w:rPr>
        <w:t xml:space="preserve">　　　　　　　　　　　　　　　　　</w:t>
      </w:r>
      <w:r w:rsidRPr="005A1644">
        <w:rPr>
          <w:rFonts w:ascii="ＭＳ 明朝" w:eastAsia="ＭＳ 明朝" w:hAnsi="ＭＳ 明朝" w:cs="ＭＳ ゴシック" w:hint="eastAsia"/>
          <w:kern w:val="0"/>
          <w:sz w:val="22"/>
        </w:rPr>
        <w:t>氏　名</w:t>
      </w:r>
      <w:r w:rsidR="00087053">
        <w:rPr>
          <w:rFonts w:ascii="ＭＳ 明朝" w:eastAsia="ＭＳ 明朝" w:hAnsi="ＭＳ 明朝" w:cs="ＭＳ ゴシック" w:hint="eastAsia"/>
          <w:kern w:val="0"/>
          <w:sz w:val="22"/>
        </w:rPr>
        <w:t xml:space="preserve">　　　　　　　　　　　　　　　㊞</w:t>
      </w:r>
    </w:p>
    <w:p w:rsidR="005A1644" w:rsidRPr="005A1644" w:rsidRDefault="005A1644" w:rsidP="005A1644">
      <w:pPr>
        <w:rPr>
          <w:rFonts w:ascii="ＭＳ 明朝" w:eastAsia="ＭＳ 明朝" w:hAnsi="ＭＳ 明朝" w:cs="Times New Roman"/>
          <w:sz w:val="22"/>
        </w:rPr>
      </w:pPr>
    </w:p>
    <w:p w:rsidR="005A1644" w:rsidRPr="005A1644" w:rsidRDefault="005A1644" w:rsidP="005A1644">
      <w:pPr>
        <w:ind w:firstLineChars="100" w:firstLine="220"/>
        <w:rPr>
          <w:rFonts w:ascii="ＭＳ 明朝" w:eastAsia="ＭＳ 明朝" w:hAnsi="ＭＳ 明朝" w:cs="Times New Roman"/>
          <w:sz w:val="22"/>
        </w:rPr>
      </w:pPr>
      <w:r w:rsidRPr="005A1644">
        <w:rPr>
          <w:rFonts w:ascii="ＭＳ 明朝" w:eastAsia="ＭＳ 明朝" w:hAnsi="ＭＳ 明朝" w:cs="Times New Roman" w:hint="eastAsia"/>
          <w:sz w:val="22"/>
        </w:rPr>
        <w:t>空家等利活用（購入）希望の申し込みに当たり、下記のことを宣誓及び誓約します。</w:t>
      </w:r>
    </w:p>
    <w:p w:rsidR="005A1644" w:rsidRPr="005A1644" w:rsidRDefault="005A1644" w:rsidP="005A1644">
      <w:pPr>
        <w:jc w:val="center"/>
        <w:rPr>
          <w:rFonts w:ascii="ＭＳ 明朝" w:eastAsia="ＭＳ 明朝" w:hAnsi="ＭＳ 明朝" w:cs="Times New Roman"/>
          <w:sz w:val="22"/>
        </w:rPr>
      </w:pPr>
      <w:r w:rsidRPr="005A1644">
        <w:rPr>
          <w:rFonts w:ascii="ＭＳ 明朝" w:eastAsia="ＭＳ 明朝" w:hAnsi="ＭＳ 明朝" w:cs="Times New Roman" w:hint="eastAsia"/>
          <w:sz w:val="22"/>
        </w:rPr>
        <w:t>記</w:t>
      </w:r>
    </w:p>
    <w:p w:rsidR="005A1644" w:rsidRPr="005A1644" w:rsidRDefault="005A1644" w:rsidP="005A1644">
      <w:pPr>
        <w:ind w:leftChars="1" w:left="442" w:hangingChars="200" w:hanging="440"/>
        <w:rPr>
          <w:rFonts w:ascii="ＭＳ 明朝" w:eastAsia="ＭＳ 明朝" w:hAnsi="ＭＳ 明朝" w:cs="Times New Roman"/>
          <w:sz w:val="22"/>
        </w:rPr>
      </w:pPr>
      <w:r w:rsidRPr="005A1644">
        <w:rPr>
          <w:rFonts w:ascii="ＭＳ 明朝" w:eastAsia="ＭＳ 明朝" w:hAnsi="ＭＳ 明朝" w:cs="Times New Roman" w:hint="eastAsia"/>
          <w:sz w:val="22"/>
        </w:rPr>
        <w:t>１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又はそれらの利益になる活動を行う者でないこと（確認のための京都府京丹後署等に対する関係情報の照会及び取得について承諾する。）</w:t>
      </w:r>
    </w:p>
    <w:p w:rsidR="005A1644" w:rsidRPr="005A1644" w:rsidRDefault="005A1644" w:rsidP="005A1644">
      <w:pPr>
        <w:ind w:leftChars="1" w:left="442" w:hangingChars="200" w:hanging="440"/>
        <w:rPr>
          <w:rFonts w:ascii="ＭＳ 明朝" w:eastAsia="ＭＳ 明朝" w:hAnsi="ＭＳ 明朝" w:cs="Times New Roman"/>
          <w:sz w:val="22"/>
        </w:rPr>
      </w:pPr>
      <w:r w:rsidRPr="005A1644">
        <w:rPr>
          <w:rFonts w:ascii="ＭＳ 明朝" w:eastAsia="ＭＳ 明朝" w:hAnsi="ＭＳ 明朝" w:cs="Times New Roman" w:hint="eastAsia"/>
          <w:sz w:val="22"/>
        </w:rPr>
        <w:t>２　預託金１，０００，０００円を市に納入すること</w:t>
      </w:r>
    </w:p>
    <w:p w:rsidR="005A1644" w:rsidRPr="005A1644" w:rsidRDefault="005A1644" w:rsidP="005A1644">
      <w:pPr>
        <w:ind w:leftChars="1" w:left="442" w:hangingChars="200" w:hanging="440"/>
        <w:rPr>
          <w:rFonts w:ascii="ＭＳ 明朝" w:eastAsia="ＭＳ 明朝" w:hAnsi="ＭＳ 明朝" w:cs="Times New Roman"/>
          <w:sz w:val="22"/>
        </w:rPr>
      </w:pPr>
      <w:r w:rsidRPr="005A1644">
        <w:rPr>
          <w:rFonts w:ascii="ＭＳ 明朝" w:eastAsia="ＭＳ 明朝" w:hAnsi="ＭＳ 明朝" w:cs="Times New Roman" w:hint="eastAsia"/>
          <w:sz w:val="22"/>
        </w:rPr>
        <w:t>３　空家等の状態がどのような状況であっても、購入すること（次項の場合を除く。）</w:t>
      </w:r>
    </w:p>
    <w:p w:rsidR="005A1644" w:rsidRPr="005A1644" w:rsidRDefault="005A1644" w:rsidP="005A1644">
      <w:pPr>
        <w:ind w:left="411" w:hangingChars="187" w:hanging="411"/>
        <w:rPr>
          <w:rFonts w:ascii="Century" w:eastAsia="ＭＳ 明朝" w:hAnsi="Century" w:cs="Times New Roman"/>
          <w:sz w:val="22"/>
        </w:rPr>
      </w:pPr>
      <w:r w:rsidRPr="005A1644">
        <w:rPr>
          <w:rFonts w:ascii="Century" w:eastAsia="ＭＳ 明朝" w:hAnsi="Century" w:cs="Times New Roman" w:hint="eastAsia"/>
          <w:sz w:val="22"/>
        </w:rPr>
        <w:t>４　裁判所の判断等により、財産管理人の手続が行えず又は購入することが不能となった場合は、これを異議なく承諾すること</w:t>
      </w:r>
    </w:p>
    <w:p w:rsidR="005A1644" w:rsidRPr="005A1644" w:rsidRDefault="005A1644" w:rsidP="005A1644">
      <w:pPr>
        <w:ind w:firstLineChars="200" w:firstLine="440"/>
        <w:rPr>
          <w:rFonts w:ascii="Century" w:eastAsia="ＭＳ 明朝" w:hAnsi="Century" w:cs="Times New Roman"/>
          <w:sz w:val="22"/>
        </w:rPr>
      </w:pPr>
      <w:r w:rsidRPr="005A1644">
        <w:rPr>
          <w:rFonts w:ascii="Century" w:eastAsia="ＭＳ 明朝" w:hAnsi="Century" w:cs="Times New Roman" w:hint="eastAsia"/>
          <w:sz w:val="22"/>
        </w:rPr>
        <w:t>不能となる事由等</w:t>
      </w:r>
    </w:p>
    <w:p w:rsidR="005A1644" w:rsidRPr="005A1644" w:rsidRDefault="005A1644" w:rsidP="005A1644">
      <w:pPr>
        <w:rPr>
          <w:rFonts w:ascii="Century" w:eastAsia="ＭＳ 明朝" w:hAnsi="Century" w:cs="Times New Roman"/>
          <w:sz w:val="22"/>
        </w:rPr>
      </w:pPr>
      <w:r w:rsidRPr="005A1644">
        <w:rPr>
          <w:rFonts w:ascii="Century" w:eastAsia="ＭＳ 明朝" w:hAnsi="Century" w:cs="Times New Roman" w:hint="eastAsia"/>
          <w:sz w:val="22"/>
        </w:rPr>
        <w:t>（</w:t>
      </w:r>
      <w:r w:rsidR="009767F3">
        <w:rPr>
          <w:rFonts w:ascii="Century" w:eastAsia="ＭＳ 明朝" w:hAnsi="Century" w:cs="Times New Roman" w:hint="eastAsia"/>
          <w:sz w:val="22"/>
        </w:rPr>
        <w:t>１</w:t>
      </w:r>
      <w:r w:rsidRPr="005A1644">
        <w:rPr>
          <w:rFonts w:ascii="Century" w:eastAsia="ＭＳ 明朝" w:hAnsi="Century" w:cs="Times New Roman" w:hint="eastAsia"/>
          <w:sz w:val="22"/>
        </w:rPr>
        <w:t>）市が推薦した者が財産管理人に選任されない場合</w:t>
      </w:r>
    </w:p>
    <w:p w:rsidR="005A1644" w:rsidRPr="005A1644" w:rsidRDefault="005A1644" w:rsidP="005A1644">
      <w:pPr>
        <w:rPr>
          <w:rFonts w:ascii="Century" w:eastAsia="ＭＳ 明朝" w:hAnsi="Century" w:cs="Times New Roman"/>
          <w:sz w:val="22"/>
        </w:rPr>
      </w:pPr>
      <w:r w:rsidRPr="005A1644">
        <w:rPr>
          <w:rFonts w:ascii="Century" w:eastAsia="ＭＳ 明朝" w:hAnsi="Century" w:cs="Times New Roman" w:hint="eastAsia"/>
          <w:sz w:val="22"/>
        </w:rPr>
        <w:t>（</w:t>
      </w:r>
      <w:r w:rsidR="009767F3">
        <w:rPr>
          <w:rFonts w:ascii="Century" w:eastAsia="ＭＳ 明朝" w:hAnsi="Century" w:cs="Times New Roman" w:hint="eastAsia"/>
          <w:sz w:val="22"/>
        </w:rPr>
        <w:t>２</w:t>
      </w:r>
      <w:r w:rsidRPr="005A1644">
        <w:rPr>
          <w:rFonts w:ascii="Century" w:eastAsia="ＭＳ 明朝" w:hAnsi="Century" w:cs="Times New Roman" w:hint="eastAsia"/>
          <w:sz w:val="22"/>
        </w:rPr>
        <w:t>）競売により購入者を決定される場合</w:t>
      </w:r>
    </w:p>
    <w:p w:rsidR="005A1644" w:rsidRPr="005A1644" w:rsidRDefault="005A1644" w:rsidP="005A1644">
      <w:pPr>
        <w:rPr>
          <w:rFonts w:ascii="Century" w:eastAsia="ＭＳ 明朝" w:hAnsi="Century" w:cs="Times New Roman"/>
          <w:sz w:val="22"/>
        </w:rPr>
      </w:pPr>
      <w:r w:rsidRPr="005A1644">
        <w:rPr>
          <w:rFonts w:ascii="Century" w:eastAsia="ＭＳ 明朝" w:hAnsi="Century" w:cs="Times New Roman" w:hint="eastAsia"/>
          <w:sz w:val="22"/>
        </w:rPr>
        <w:t>（</w:t>
      </w:r>
      <w:r w:rsidR="009767F3">
        <w:rPr>
          <w:rFonts w:ascii="Century" w:eastAsia="ＭＳ 明朝" w:hAnsi="Century" w:cs="Times New Roman" w:hint="eastAsia"/>
          <w:sz w:val="22"/>
        </w:rPr>
        <w:t>３</w:t>
      </w:r>
      <w:r w:rsidRPr="005A1644">
        <w:rPr>
          <w:rFonts w:ascii="Century" w:eastAsia="ＭＳ 明朝" w:hAnsi="Century" w:cs="Times New Roman" w:hint="eastAsia"/>
          <w:sz w:val="22"/>
        </w:rPr>
        <w:t>）詳細な査定により空家等の価値と購入希望価格との乖離が大きい場合</w:t>
      </w:r>
    </w:p>
    <w:p w:rsidR="005A1644" w:rsidRPr="005A1644" w:rsidRDefault="005A1644" w:rsidP="005A1644">
      <w:pPr>
        <w:rPr>
          <w:rFonts w:ascii="Century" w:eastAsia="ＭＳ 明朝" w:hAnsi="Century" w:cs="Times New Roman"/>
          <w:sz w:val="22"/>
        </w:rPr>
      </w:pPr>
      <w:r w:rsidRPr="005A1644">
        <w:rPr>
          <w:rFonts w:ascii="Century" w:eastAsia="ＭＳ 明朝" w:hAnsi="Century" w:cs="Times New Roman" w:hint="eastAsia"/>
          <w:sz w:val="22"/>
        </w:rPr>
        <w:t>５　空家等の状態に瑕疵があったとしても、京丹後市に異議を申立てないこと</w:t>
      </w:r>
    </w:p>
    <w:p w:rsidR="005A1644" w:rsidRPr="005A1644" w:rsidRDefault="005A1644" w:rsidP="005A1644">
      <w:pPr>
        <w:widowControl/>
        <w:jc w:val="left"/>
        <w:rPr>
          <w:rFonts w:ascii="Century" w:eastAsia="ＭＳ 明朝" w:hAnsi="Century" w:cs="Times New Roman"/>
          <w:sz w:val="22"/>
        </w:rPr>
      </w:pPr>
    </w:p>
    <w:p w:rsidR="005A1644" w:rsidRPr="005A1644" w:rsidRDefault="005A1644" w:rsidP="005A1644">
      <w:pPr>
        <w:widowControl/>
        <w:jc w:val="left"/>
        <w:rPr>
          <w:rFonts w:ascii="Century" w:eastAsia="ＭＳ 明朝" w:hAnsi="Century" w:cs="Times New Roman"/>
          <w:sz w:val="22"/>
        </w:rPr>
      </w:pPr>
    </w:p>
    <w:p w:rsidR="005A1644" w:rsidRPr="005A1644" w:rsidRDefault="005A1644" w:rsidP="005A1644">
      <w:pPr>
        <w:widowControl/>
        <w:jc w:val="left"/>
        <w:rPr>
          <w:rFonts w:ascii="Century" w:eastAsia="ＭＳ 明朝" w:hAnsi="Century" w:cs="Times New Roman"/>
          <w:sz w:val="22"/>
        </w:rPr>
      </w:pPr>
    </w:p>
    <w:p w:rsidR="00762DCC" w:rsidRPr="005A1644" w:rsidRDefault="00762DCC"/>
    <w:sectPr w:rsidR="00762DCC" w:rsidRPr="005A16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053" w:rsidRDefault="00087053" w:rsidP="00087053">
      <w:r>
        <w:separator/>
      </w:r>
    </w:p>
  </w:endnote>
  <w:endnote w:type="continuationSeparator" w:id="0">
    <w:p w:rsidR="00087053" w:rsidRDefault="00087053" w:rsidP="0008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053" w:rsidRDefault="00087053" w:rsidP="00087053">
      <w:r>
        <w:separator/>
      </w:r>
    </w:p>
  </w:footnote>
  <w:footnote w:type="continuationSeparator" w:id="0">
    <w:p w:rsidR="00087053" w:rsidRDefault="00087053" w:rsidP="00087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44"/>
    <w:rsid w:val="00087053"/>
    <w:rsid w:val="005A1644"/>
    <w:rsid w:val="00762DCC"/>
    <w:rsid w:val="0097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746231"/>
  <w15:chartTrackingRefBased/>
  <w15:docId w15:val="{1BB341E9-C818-4410-879F-BF060C5C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053"/>
    <w:pPr>
      <w:tabs>
        <w:tab w:val="center" w:pos="4252"/>
        <w:tab w:val="right" w:pos="8504"/>
      </w:tabs>
      <w:snapToGrid w:val="0"/>
    </w:pPr>
  </w:style>
  <w:style w:type="character" w:customStyle="1" w:styleId="a4">
    <w:name w:val="ヘッダー (文字)"/>
    <w:basedOn w:val="a0"/>
    <w:link w:val="a3"/>
    <w:uiPriority w:val="99"/>
    <w:rsid w:val="00087053"/>
  </w:style>
  <w:style w:type="paragraph" w:styleId="a5">
    <w:name w:val="footer"/>
    <w:basedOn w:val="a"/>
    <w:link w:val="a6"/>
    <w:uiPriority w:val="99"/>
    <w:unhideWhenUsed/>
    <w:rsid w:val="00087053"/>
    <w:pPr>
      <w:tabs>
        <w:tab w:val="center" w:pos="4252"/>
        <w:tab w:val="right" w:pos="8504"/>
      </w:tabs>
      <w:snapToGrid w:val="0"/>
    </w:pPr>
  </w:style>
  <w:style w:type="character" w:customStyle="1" w:styleId="a6">
    <w:name w:val="フッター (文字)"/>
    <w:basedOn w:val="a0"/>
    <w:link w:val="a5"/>
    <w:uiPriority w:val="99"/>
    <w:rsid w:val="0008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山添 史帆</dc:creator>
  <cp:keywords/>
  <dc:description/>
  <cp:lastModifiedBy>　　　</cp:lastModifiedBy>
  <cp:revision>3</cp:revision>
  <dcterms:created xsi:type="dcterms:W3CDTF">2021-11-26T08:43:00Z</dcterms:created>
  <dcterms:modified xsi:type="dcterms:W3CDTF">2026-01-06T09:26:00Z</dcterms:modified>
</cp:coreProperties>
</file>