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9C1" w:rsidRDefault="008909C1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8909C1" w:rsidRDefault="008909C1"/>
    <w:p w:rsidR="008909C1" w:rsidRDefault="005D4E9A">
      <w:pPr>
        <w:jc w:val="right"/>
      </w:pPr>
      <w:r>
        <w:rPr>
          <w:rFonts w:hint="eastAsia"/>
        </w:rPr>
        <w:t xml:space="preserve">令和　　</w:t>
      </w:r>
      <w:r w:rsidR="008909C1">
        <w:rPr>
          <w:rFonts w:hint="eastAsia"/>
        </w:rPr>
        <w:t xml:space="preserve">年　　月　　日　</w:t>
      </w:r>
    </w:p>
    <w:p w:rsidR="008909C1" w:rsidRDefault="008909C1"/>
    <w:p w:rsidR="008909C1" w:rsidRDefault="008909C1">
      <w:r>
        <w:rPr>
          <w:rFonts w:hint="eastAsia"/>
        </w:rPr>
        <w:t xml:space="preserve">　京丹後市長　　　　様</w:t>
      </w:r>
    </w:p>
    <w:p w:rsidR="008909C1" w:rsidRDefault="008909C1"/>
    <w:p w:rsidR="008909C1" w:rsidRDefault="008909C1">
      <w:pPr>
        <w:jc w:val="right"/>
      </w:pPr>
    </w:p>
    <w:p w:rsidR="008909C1" w:rsidRDefault="008909C1">
      <w:pPr>
        <w:jc w:val="right"/>
      </w:pPr>
      <w:r>
        <w:rPr>
          <w:rFonts w:hint="eastAsia"/>
        </w:rPr>
        <w:t xml:space="preserve">補助対象者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  <w:r w:rsidR="00C25D13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</w:p>
    <w:p w:rsidR="008909C1" w:rsidRDefault="001A3FF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6202680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26CBA4" id="Oval 2" o:spid="_x0000_s1026" style="position:absolute;left:0;text-align:left;margin-left:488.4pt;margin-top:2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PGFYH3QAAAAkBAAAPAAAAZHJz&#10;L2Rvd25yZXYueG1sTI/BbsIwDIbvk/YOkZF2GwloYl3XFCEk0MRtHZfd0sY0FY1TNQG6t585bSfb&#10;+q3Pn4v15HtxxTF2gTQs5goEUhNsR62G49fuOQMRkyFr+kCo4QcjrMvHh8LkNtzoE69VagVDKOZG&#10;g0tpyKWMjUNv4jwMSJydwuhN4nFspR3NjeG+l0ulVtKbjviCMwNuHTbn6uI1LN1Hvz/vNlU7uO3p&#10;+7g/1Ck7aP00mzbvIBJO6W8Z7vqsDiU71eFCNopew9vritWThhcu91wpxV3N9CwDWRby/wflL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BPGFYH3QAAAAkBAAAPAAAAAAAAAAAAAAAA&#10;AMUEAABkcnMvZG93bnJldi54bWxQSwUGAAAAAAQABADzAAAAzwUAAAAA&#10;" o:allowincell="f" filled="f" strokeweight=".5pt">
                <w10:wrap anchorx="page"/>
              </v:oval>
            </w:pict>
          </mc:Fallback>
        </mc:AlternateContent>
      </w:r>
      <w:r w:rsidR="008909C1">
        <w:rPr>
          <w:rFonts w:hint="eastAsia"/>
          <w:spacing w:val="105"/>
        </w:rPr>
        <w:t>氏</w:t>
      </w:r>
      <w:r w:rsidR="008909C1">
        <w:rPr>
          <w:rFonts w:hint="eastAsia"/>
        </w:rPr>
        <w:t>名</w:t>
      </w:r>
      <w:r w:rsidR="00AF4EA7">
        <w:rPr>
          <w:rFonts w:hint="eastAsia"/>
        </w:rPr>
        <w:t xml:space="preserve">　　　　</w:t>
      </w:r>
      <w:r w:rsidR="008909C1">
        <w:rPr>
          <w:rFonts w:hint="eastAsia"/>
        </w:rPr>
        <w:t xml:space="preserve">　　　　　　　　印　</w:t>
      </w:r>
    </w:p>
    <w:p w:rsidR="008909C1" w:rsidRDefault="008909C1"/>
    <w:p w:rsidR="008909C1" w:rsidRDefault="008909C1">
      <w:pPr>
        <w:jc w:val="center"/>
      </w:pPr>
      <w:r>
        <w:rPr>
          <w:rFonts w:hint="eastAsia"/>
        </w:rPr>
        <w:t>浄化槽設置整備事業費補助金交付請求書</w:t>
      </w:r>
    </w:p>
    <w:p w:rsidR="008909C1" w:rsidRDefault="008909C1"/>
    <w:p w:rsidR="008909C1" w:rsidRDefault="008909C1">
      <w:r>
        <w:rPr>
          <w:rFonts w:hint="eastAsia"/>
        </w:rPr>
        <w:t xml:space="preserve">　</w:t>
      </w:r>
      <w:r w:rsidR="005D4E9A">
        <w:rPr>
          <w:rFonts w:hint="eastAsia"/>
        </w:rPr>
        <w:t>令和</w:t>
      </w:r>
      <w:r w:rsidR="00C25D1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25D1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25D13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C25D13">
        <w:rPr>
          <w:rFonts w:hint="eastAsia"/>
        </w:rPr>
        <w:t xml:space="preserve">　　　</w:t>
      </w:r>
      <w:r>
        <w:rPr>
          <w:rFonts w:hint="eastAsia"/>
        </w:rPr>
        <w:t>第</w:t>
      </w:r>
      <w:r w:rsidR="00C25D13">
        <w:rPr>
          <w:rFonts w:hint="eastAsia"/>
        </w:rPr>
        <w:t xml:space="preserve">　　　　</w:t>
      </w:r>
      <w:r>
        <w:rPr>
          <w:rFonts w:hint="eastAsia"/>
        </w:rPr>
        <w:t>号で交付額の確定のあった浄化槽設置整備事業費補助金を、下記のとおり請求します。</w:t>
      </w:r>
    </w:p>
    <w:p w:rsidR="008909C1" w:rsidRPr="00C25D13" w:rsidRDefault="008909C1"/>
    <w:p w:rsidR="008909C1" w:rsidRDefault="008909C1">
      <w:pPr>
        <w:jc w:val="center"/>
      </w:pPr>
      <w:r>
        <w:rPr>
          <w:rFonts w:hint="eastAsia"/>
        </w:rPr>
        <w:t>記</w:t>
      </w:r>
    </w:p>
    <w:p w:rsidR="008909C1" w:rsidRDefault="008909C1"/>
    <w:p w:rsidR="008909C1" w:rsidRDefault="008909C1">
      <w:r>
        <w:rPr>
          <w:rFonts w:hint="eastAsia"/>
        </w:rPr>
        <w:t xml:space="preserve">　　　　　　　　　　金</w:t>
      </w:r>
      <w:r w:rsidR="00C25D13">
        <w:rPr>
          <w:rFonts w:hint="eastAsia"/>
        </w:rPr>
        <w:t xml:space="preserve">　　　　　　　　　　　　</w:t>
      </w:r>
      <w:r>
        <w:rPr>
          <w:rFonts w:hint="eastAsia"/>
        </w:rPr>
        <w:t>円</w:t>
      </w:r>
    </w:p>
    <w:p w:rsidR="008909C1" w:rsidRPr="00C25D13" w:rsidRDefault="008909C1"/>
    <w:p w:rsidR="008909C1" w:rsidRDefault="008909C1">
      <w:pPr>
        <w:spacing w:after="120"/>
      </w:pPr>
      <w:r>
        <w:rPr>
          <w:rFonts w:hint="eastAsia"/>
        </w:rPr>
        <w:t xml:space="preserve">　なお、上記の補助金は下記の口座に振込み願います。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24"/>
      </w:tblGrid>
      <w:tr w:rsidR="008909C1">
        <w:trPr>
          <w:trHeight w:val="680"/>
        </w:trPr>
        <w:tc>
          <w:tcPr>
            <w:tcW w:w="1890" w:type="dxa"/>
            <w:vAlign w:val="center"/>
          </w:tcPr>
          <w:p w:rsidR="008909C1" w:rsidRDefault="008909C1">
            <w:pPr>
              <w:jc w:val="distribute"/>
            </w:pPr>
            <w:r>
              <w:rPr>
                <w:rFonts w:hint="eastAsia"/>
              </w:rPr>
              <w:t>振込金融機関名</w:t>
            </w:r>
          </w:p>
        </w:tc>
        <w:tc>
          <w:tcPr>
            <w:tcW w:w="6624" w:type="dxa"/>
            <w:vAlign w:val="center"/>
          </w:tcPr>
          <w:p w:rsidR="008909C1" w:rsidRDefault="008909C1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="00C25D13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C25D13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AF4EA7">
              <w:rPr>
                <w:rFonts w:hint="eastAsia"/>
                <w:dstrike/>
              </w:rPr>
              <w:t>本</w:t>
            </w:r>
            <w:r w:rsidRPr="00AF4EA7">
              <w:rPr>
                <w:dstrike/>
              </w:rPr>
              <w:t>(</w:t>
            </w:r>
            <w:r>
              <w:rPr>
                <w:rFonts w:hint="eastAsia"/>
              </w:rPr>
              <w:t>支</w:t>
            </w:r>
            <w:r w:rsidRPr="00AF4EA7">
              <w:rPr>
                <w:dstrike/>
              </w:rPr>
              <w:t>)</w:t>
            </w:r>
            <w:r>
              <w:rPr>
                <w:rFonts w:hint="eastAsia"/>
              </w:rPr>
              <w:t>店</w:t>
            </w:r>
          </w:p>
        </w:tc>
      </w:tr>
      <w:tr w:rsidR="008909C1">
        <w:trPr>
          <w:trHeight w:val="680"/>
        </w:trPr>
        <w:tc>
          <w:tcPr>
            <w:tcW w:w="1890" w:type="dxa"/>
            <w:vAlign w:val="center"/>
          </w:tcPr>
          <w:p w:rsidR="008909C1" w:rsidRDefault="008909C1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624" w:type="dxa"/>
            <w:vAlign w:val="center"/>
          </w:tcPr>
          <w:p w:rsidR="008909C1" w:rsidRDefault="008909C1">
            <w:pPr>
              <w:spacing w:line="288" w:lineRule="auto"/>
            </w:pPr>
            <w:r>
              <w:rPr>
                <w:rFonts w:hint="eastAsia"/>
              </w:rPr>
              <w:t>普通・当座</w:t>
            </w:r>
          </w:p>
          <w:p w:rsidR="008909C1" w:rsidRDefault="008909C1">
            <w:r>
              <w:t>No.</w:t>
            </w:r>
          </w:p>
        </w:tc>
      </w:tr>
      <w:tr w:rsidR="008909C1" w:rsidTr="00AF4EA7">
        <w:trPr>
          <w:trHeight w:val="680"/>
        </w:trPr>
        <w:tc>
          <w:tcPr>
            <w:tcW w:w="1890" w:type="dxa"/>
            <w:vAlign w:val="center"/>
          </w:tcPr>
          <w:p w:rsidR="008909C1" w:rsidRDefault="008909C1">
            <w:pPr>
              <w:spacing w:line="288" w:lineRule="auto"/>
              <w:jc w:val="distribute"/>
            </w:pPr>
            <w:r>
              <w:rPr>
                <w:rFonts w:hint="eastAsia"/>
              </w:rPr>
              <w:t>フリガナ</w:t>
            </w:r>
          </w:p>
          <w:p w:rsidR="008909C1" w:rsidRDefault="008909C1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624" w:type="dxa"/>
            <w:vAlign w:val="center"/>
          </w:tcPr>
          <w:p w:rsidR="00AF4EA7" w:rsidRDefault="00AF4EA7" w:rsidP="00AF4EA7">
            <w:bookmarkStart w:id="0" w:name="_GoBack"/>
            <w:bookmarkEnd w:id="0"/>
          </w:p>
        </w:tc>
      </w:tr>
    </w:tbl>
    <w:p w:rsidR="008909C1" w:rsidRDefault="008909C1"/>
    <w:sectPr w:rsidR="008909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9C1" w:rsidRDefault="008909C1">
      <w:pPr>
        <w:spacing w:line="240" w:lineRule="auto"/>
      </w:pPr>
      <w:r>
        <w:separator/>
      </w:r>
    </w:p>
  </w:endnote>
  <w:endnote w:type="continuationSeparator" w:id="0">
    <w:p w:rsidR="008909C1" w:rsidRDefault="00890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9C1" w:rsidRDefault="008909C1">
      <w:pPr>
        <w:spacing w:line="240" w:lineRule="auto"/>
      </w:pPr>
      <w:r>
        <w:separator/>
      </w:r>
    </w:p>
  </w:footnote>
  <w:footnote w:type="continuationSeparator" w:id="0">
    <w:p w:rsidR="008909C1" w:rsidRDefault="008909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9C1"/>
    <w:rsid w:val="001A3FF7"/>
    <w:rsid w:val="005D4E9A"/>
    <w:rsid w:val="008909C1"/>
    <w:rsid w:val="00AF4EA7"/>
    <w:rsid w:val="00C25D13"/>
    <w:rsid w:val="00DF6452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344D46"/>
  <w14:defaultImageDpi w14:val="0"/>
  <w15:docId w15:val="{65C16BDF-5545-4067-AA20-24A9F608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kern w:val="0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Up1">
    <w:name w:val="Up1"/>
    <w:basedOn w:val="a"/>
    <w:uiPriority w:val="99"/>
    <w:pPr>
      <w:kinsoku w:val="0"/>
      <w:overflowPunct w:val="0"/>
      <w:ind w:left="210" w:hanging="210"/>
    </w:pPr>
    <w:rPr>
      <w:color w:val="0000FF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ind w:left="1679" w:hanging="210"/>
    </w:pPr>
    <w:rPr>
      <w:color w:val="0000FF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ぎょうせい</dc:creator>
  <cp:lastModifiedBy>松本　賢史</cp:lastModifiedBy>
  <cp:revision>6</cp:revision>
  <dcterms:created xsi:type="dcterms:W3CDTF">2016-09-01T12:14:00Z</dcterms:created>
  <dcterms:modified xsi:type="dcterms:W3CDTF">2026-02-20T10:10:00Z</dcterms:modified>
</cp:coreProperties>
</file>