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DB9" w:rsidRDefault="006A5DB9">
      <w:r>
        <w:rPr>
          <w:rFonts w:hint="eastAsia"/>
        </w:rPr>
        <w:t>様式第</w:t>
      </w:r>
      <w:r>
        <w:t>5</w:t>
      </w:r>
      <w:r>
        <w:rPr>
          <w:rFonts w:hint="eastAsia"/>
        </w:rPr>
        <w:t>号</w:t>
      </w:r>
      <w:r>
        <w:t>(</w:t>
      </w:r>
      <w:r>
        <w:rPr>
          <w:rFonts w:hint="eastAsia"/>
        </w:rPr>
        <w:t>第</w:t>
      </w:r>
      <w:r>
        <w:t>11</w:t>
      </w:r>
      <w:r>
        <w:rPr>
          <w:rFonts w:hint="eastAsia"/>
        </w:rPr>
        <w:t>条関係</w:t>
      </w:r>
      <w:r>
        <w:t>)</w:t>
      </w:r>
    </w:p>
    <w:p w:rsidR="006A5DB9" w:rsidRDefault="006A5DB9"/>
    <w:p w:rsidR="006A5DB9" w:rsidRDefault="00004AEB">
      <w:pPr>
        <w:jc w:val="right"/>
      </w:pPr>
      <w:r>
        <w:rPr>
          <w:rFonts w:hint="eastAsia"/>
        </w:rPr>
        <w:t xml:space="preserve">令和　　</w:t>
      </w:r>
      <w:r w:rsidR="006A5DB9">
        <w:rPr>
          <w:rFonts w:hint="eastAsia"/>
        </w:rPr>
        <w:t xml:space="preserve">年　　月　　日　</w:t>
      </w:r>
    </w:p>
    <w:p w:rsidR="006A5DB9" w:rsidRDefault="006A5DB9"/>
    <w:p w:rsidR="006A5DB9" w:rsidRDefault="006A5DB9">
      <w:r>
        <w:rPr>
          <w:rFonts w:hint="eastAsia"/>
        </w:rPr>
        <w:t xml:space="preserve">　京丹後市長　　　　様</w:t>
      </w:r>
    </w:p>
    <w:p w:rsidR="006A5DB9" w:rsidRDefault="006A5DB9"/>
    <w:p w:rsidR="006A5DB9" w:rsidRDefault="006A5DB9">
      <w:pPr>
        <w:jc w:val="right"/>
      </w:pPr>
    </w:p>
    <w:p w:rsidR="006A5DB9" w:rsidRDefault="006A5DB9">
      <w:pPr>
        <w:jc w:val="right"/>
      </w:pPr>
      <w:r>
        <w:rPr>
          <w:rFonts w:hint="eastAsia"/>
        </w:rPr>
        <w:t xml:space="preserve">補助対象者　</w:t>
      </w:r>
      <w:r>
        <w:rPr>
          <w:rFonts w:hint="eastAsia"/>
          <w:spacing w:val="105"/>
        </w:rPr>
        <w:t>住</w:t>
      </w:r>
      <w:r>
        <w:rPr>
          <w:rFonts w:hint="eastAsia"/>
        </w:rPr>
        <w:t xml:space="preserve">所　　　　　　　　　　　　</w:t>
      </w:r>
      <w:bookmarkStart w:id="0" w:name="_GoBack"/>
      <w:bookmarkEnd w:id="0"/>
    </w:p>
    <w:p w:rsidR="006A5DB9" w:rsidRDefault="006A5DB9">
      <w:pPr>
        <w:jc w:val="right"/>
      </w:pPr>
      <w:r>
        <w:rPr>
          <w:rFonts w:hint="eastAsia"/>
          <w:spacing w:val="105"/>
        </w:rPr>
        <w:t>氏</w:t>
      </w:r>
      <w:r>
        <w:rPr>
          <w:rFonts w:hint="eastAsia"/>
        </w:rPr>
        <w:t xml:space="preserve">名　　　　　　　　　　</w:t>
      </w:r>
      <w:r w:rsidR="00AD7491">
        <w:rPr>
          <w:rFonts w:hint="eastAsia"/>
        </w:rPr>
        <w:t xml:space="preserve">　</w:t>
      </w:r>
      <w:r>
        <w:rPr>
          <w:rFonts w:hint="eastAsia"/>
        </w:rPr>
        <w:t xml:space="preserve">　</w:t>
      </w:r>
    </w:p>
    <w:p w:rsidR="006A5DB9" w:rsidRDefault="006A5DB9"/>
    <w:p w:rsidR="006A5DB9" w:rsidRDefault="006A5DB9">
      <w:pPr>
        <w:jc w:val="center"/>
      </w:pPr>
      <w:r>
        <w:rPr>
          <w:rFonts w:hint="eastAsia"/>
        </w:rPr>
        <w:t>浄化槽設置整備事業費補助金実績報告書</w:t>
      </w:r>
    </w:p>
    <w:p w:rsidR="006A5DB9" w:rsidRDefault="006A5DB9"/>
    <w:p w:rsidR="006A5DB9" w:rsidRDefault="006A5DB9">
      <w:r>
        <w:rPr>
          <w:rFonts w:hint="eastAsia"/>
        </w:rPr>
        <w:t xml:space="preserve">　</w:t>
      </w:r>
      <w:r w:rsidR="00004AEB">
        <w:rPr>
          <w:rFonts w:hint="eastAsia"/>
        </w:rPr>
        <w:t>令和</w:t>
      </w:r>
      <w:r>
        <w:rPr>
          <w:rFonts w:hint="eastAsia"/>
        </w:rPr>
        <w:t xml:space="preserve">　　年　　月　　</w:t>
      </w:r>
      <w:proofErr w:type="gramStart"/>
      <w:r>
        <w:rPr>
          <w:rFonts w:hint="eastAsia"/>
        </w:rPr>
        <w:t>日付け</w:t>
      </w:r>
      <w:proofErr w:type="gramEnd"/>
      <w:r>
        <w:rPr>
          <w:rFonts w:hint="eastAsia"/>
        </w:rPr>
        <w:t xml:space="preserve">　　</w:t>
      </w:r>
      <w:r w:rsidR="00004AEB">
        <w:rPr>
          <w:rFonts w:hint="eastAsia"/>
        </w:rPr>
        <w:t xml:space="preserve">　</w:t>
      </w:r>
      <w:r>
        <w:rPr>
          <w:rFonts w:hint="eastAsia"/>
        </w:rPr>
        <w:t>第　　　号で交付決定通知を受けた浄化槽設置整備事業が完了したので、京丹後市浄化槽設置整備事業費補助金交付要綱第</w:t>
      </w:r>
      <w:r>
        <w:t>11</w:t>
      </w:r>
      <w:r>
        <w:rPr>
          <w:rFonts w:hint="eastAsia"/>
        </w:rPr>
        <w:t>条の規定により、関係書類を添えて、下記のとおり報告します。</w:t>
      </w:r>
    </w:p>
    <w:p w:rsidR="006A5DB9" w:rsidRDefault="006A5DB9"/>
    <w:p w:rsidR="006A5DB9" w:rsidRDefault="006A5DB9">
      <w:pPr>
        <w:jc w:val="center"/>
      </w:pPr>
      <w:r>
        <w:rPr>
          <w:rFonts w:hint="eastAsia"/>
        </w:rPr>
        <w:t>記</w:t>
      </w:r>
    </w:p>
    <w:p w:rsidR="006A5DB9" w:rsidRDefault="006A5DB9"/>
    <w:p w:rsidR="006A5DB9" w:rsidRDefault="006A5DB9">
      <w:r>
        <w:t>1</w:t>
      </w:r>
      <w:r>
        <w:rPr>
          <w:rFonts w:hint="eastAsia"/>
        </w:rPr>
        <w:t xml:space="preserve">　補助金交付決定額　　金　　　　　　　　　　　　</w:t>
      </w:r>
      <w:r w:rsidR="00004AEB">
        <w:rPr>
          <w:rFonts w:hint="eastAsia"/>
        </w:rPr>
        <w:t xml:space="preserve">　　</w:t>
      </w:r>
      <w:r>
        <w:rPr>
          <w:rFonts w:hint="eastAsia"/>
        </w:rPr>
        <w:t>円</w:t>
      </w:r>
    </w:p>
    <w:p w:rsidR="006A5DB9" w:rsidRDefault="006A5DB9">
      <w:r>
        <w:t>2</w:t>
      </w:r>
      <w:r>
        <w:rPr>
          <w:rFonts w:hint="eastAsia"/>
        </w:rPr>
        <w:t xml:space="preserve">　</w:t>
      </w:r>
      <w:r>
        <w:rPr>
          <w:rFonts w:hint="eastAsia"/>
          <w:spacing w:val="17"/>
        </w:rPr>
        <w:t>事業完了年月</w:t>
      </w:r>
      <w:r>
        <w:rPr>
          <w:rFonts w:hint="eastAsia"/>
        </w:rPr>
        <w:t xml:space="preserve">日　　</w:t>
      </w:r>
      <w:r w:rsidR="00004AEB">
        <w:rPr>
          <w:rFonts w:hint="eastAsia"/>
        </w:rPr>
        <w:t>令和</w:t>
      </w:r>
      <w:r>
        <w:rPr>
          <w:rFonts w:hint="eastAsia"/>
        </w:rPr>
        <w:t xml:space="preserve">　　　年　　　月　　　日</w:t>
      </w:r>
    </w:p>
    <w:p w:rsidR="006A5DB9" w:rsidRDefault="006A5DB9">
      <w:r>
        <w:t>3</w:t>
      </w:r>
      <w:r>
        <w:rPr>
          <w:rFonts w:hint="eastAsia"/>
        </w:rPr>
        <w:t xml:space="preserve">　</w:t>
      </w:r>
      <w:r>
        <w:rPr>
          <w:rFonts w:hint="eastAsia"/>
          <w:spacing w:val="140"/>
        </w:rPr>
        <w:t>添付書</w:t>
      </w:r>
      <w:r>
        <w:rPr>
          <w:rFonts w:hint="eastAsia"/>
        </w:rPr>
        <w:t>類</w:t>
      </w:r>
    </w:p>
    <w:p w:rsidR="006A5DB9" w:rsidRDefault="006A5DB9">
      <w:r>
        <w:rPr>
          <w:rFonts w:hint="eastAsia"/>
        </w:rPr>
        <w:t xml:space="preserve">　</w:t>
      </w:r>
      <w:r>
        <w:t>(1)</w:t>
      </w:r>
      <w:r>
        <w:rPr>
          <w:rFonts w:hint="eastAsia"/>
        </w:rPr>
        <w:t xml:space="preserve">　浄化槽保守点検業者及び浄化槽清掃業者との業務委託契約書の写し</w:t>
      </w:r>
    </w:p>
    <w:p w:rsidR="006A5DB9" w:rsidRDefault="006A5DB9">
      <w:pPr>
        <w:ind w:left="525" w:hanging="525"/>
      </w:pPr>
      <w:r>
        <w:rPr>
          <w:rFonts w:hint="eastAsia"/>
        </w:rPr>
        <w:t xml:space="preserve">　　</w:t>
      </w:r>
      <w:r>
        <w:t>(</w:t>
      </w:r>
      <w:r>
        <w:rPr>
          <w:rFonts w:hint="eastAsia"/>
        </w:rPr>
        <w:t>補助対象者が自ら当該浄化槽の保守点検又は清掃を行う場合にあっては、自ら行うことができることを証明できる書類</w:t>
      </w:r>
      <w:r>
        <w:t>)</w:t>
      </w:r>
    </w:p>
    <w:p w:rsidR="006A5DB9" w:rsidRDefault="006A5DB9">
      <w:r>
        <w:rPr>
          <w:rFonts w:hint="eastAsia"/>
        </w:rPr>
        <w:t xml:space="preserve">　</w:t>
      </w:r>
      <w:r>
        <w:t>(2)</w:t>
      </w:r>
      <w:r>
        <w:rPr>
          <w:rFonts w:hint="eastAsia"/>
        </w:rPr>
        <w:t xml:space="preserve">　その他市長が必要と認める書類</w:t>
      </w:r>
    </w:p>
    <w:sectPr w:rsidR="006A5DB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DB9" w:rsidRDefault="006A5DB9">
      <w:pPr>
        <w:spacing w:line="240" w:lineRule="auto"/>
      </w:pPr>
      <w:r>
        <w:separator/>
      </w:r>
    </w:p>
  </w:endnote>
  <w:endnote w:type="continuationSeparator" w:id="0">
    <w:p w:rsidR="006A5DB9" w:rsidRDefault="006A5D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DB9" w:rsidRDefault="006A5DB9">
      <w:pPr>
        <w:spacing w:line="240" w:lineRule="auto"/>
      </w:pPr>
      <w:r>
        <w:separator/>
      </w:r>
    </w:p>
  </w:footnote>
  <w:footnote w:type="continuationSeparator" w:id="0">
    <w:p w:rsidR="006A5DB9" w:rsidRDefault="006A5DB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DB9"/>
    <w:rsid w:val="00004AEB"/>
    <w:rsid w:val="005D50A6"/>
    <w:rsid w:val="006A5DB9"/>
    <w:rsid w:val="00A011D5"/>
    <w:rsid w:val="00AD7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49440789-D1C5-490A-A2E2-6388A670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180" w:lineRule="atLeast"/>
      <w:jc w:val="both"/>
      <w:textAlignment w:val="baseline"/>
    </w:pPr>
    <w:rPr>
      <w:rFonts w:ascii="ＭＳ 明朝"/>
      <w:kern w:val="0"/>
      <w:szCs w:val="20"/>
    </w:rPr>
  </w:style>
  <w:style w:type="paragraph" w:styleId="1">
    <w:name w:val="heading 1"/>
    <w:basedOn w:val="a"/>
    <w:next w:val="a"/>
    <w:link w:val="10"/>
    <w:uiPriority w:val="9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kern w:val="0"/>
      <w:sz w:val="24"/>
      <w:szCs w:val="24"/>
    </w:rPr>
  </w:style>
  <w:style w:type="paragraph" w:customStyle="1" w:styleId="Down">
    <w:name w:val="Down"/>
    <w:basedOn w:val="a"/>
    <w:uiPriority w:val="99"/>
    <w:pPr>
      <w:ind w:firstLine="210"/>
    </w:pPr>
    <w:rPr>
      <w:color w:val="0000FF"/>
    </w:rPr>
  </w:style>
  <w:style w:type="paragraph" w:customStyle="1" w:styleId="Up1">
    <w:name w:val="Up1"/>
    <w:basedOn w:val="a"/>
    <w:uiPriority w:val="99"/>
    <w:pPr>
      <w:kinsoku w:val="0"/>
      <w:overflowPunct w:val="0"/>
      <w:ind w:left="210" w:hanging="210"/>
    </w:pPr>
    <w:rPr>
      <w:color w:val="0000FF"/>
    </w:rPr>
  </w:style>
  <w:style w:type="paragraph" w:customStyle="1" w:styleId="Down1">
    <w:name w:val="Down1"/>
    <w:basedOn w:val="Up1"/>
    <w:next w:val="a"/>
    <w:uiPriority w:val="99"/>
    <w:pPr>
      <w:ind w:firstLine="210"/>
    </w:pPr>
  </w:style>
  <w:style w:type="paragraph" w:customStyle="1" w:styleId="Down10">
    <w:name w:val="Down10"/>
    <w:basedOn w:val="a"/>
    <w:next w:val="a"/>
    <w:uiPriority w:val="99"/>
    <w:pPr>
      <w:ind w:left="2098" w:firstLine="210"/>
    </w:pPr>
    <w:rPr>
      <w:color w:val="0000FF"/>
    </w:rPr>
  </w:style>
  <w:style w:type="paragraph" w:customStyle="1" w:styleId="Up2">
    <w:name w:val="Up2"/>
    <w:basedOn w:val="Up1"/>
    <w:uiPriority w:val="99"/>
    <w:pPr>
      <w:ind w:left="420"/>
    </w:pPr>
  </w:style>
  <w:style w:type="paragraph" w:customStyle="1" w:styleId="Up3">
    <w:name w:val="Up3"/>
    <w:basedOn w:val="Up2"/>
    <w:uiPriority w:val="99"/>
    <w:pPr>
      <w:ind w:left="630"/>
    </w:pPr>
  </w:style>
  <w:style w:type="paragraph" w:customStyle="1" w:styleId="Down2">
    <w:name w:val="Down2"/>
    <w:basedOn w:val="Up3"/>
    <w:next w:val="a"/>
    <w:uiPriority w:val="99"/>
    <w:pPr>
      <w:ind w:left="420" w:firstLine="210"/>
    </w:pPr>
  </w:style>
  <w:style w:type="paragraph" w:customStyle="1" w:styleId="Up4">
    <w:name w:val="Up4"/>
    <w:basedOn w:val="Up3"/>
    <w:uiPriority w:val="99"/>
    <w:pPr>
      <w:ind w:left="840"/>
    </w:pPr>
  </w:style>
  <w:style w:type="paragraph" w:customStyle="1" w:styleId="Down3">
    <w:name w:val="Down3"/>
    <w:basedOn w:val="Up4"/>
    <w:next w:val="a"/>
    <w:uiPriority w:val="99"/>
    <w:pPr>
      <w:ind w:left="629" w:firstLine="210"/>
    </w:pPr>
  </w:style>
  <w:style w:type="paragraph" w:customStyle="1" w:styleId="Up5">
    <w:name w:val="Up5"/>
    <w:basedOn w:val="Up3"/>
    <w:uiPriority w:val="99"/>
    <w:pPr>
      <w:ind w:left="1050"/>
    </w:pPr>
  </w:style>
  <w:style w:type="paragraph" w:customStyle="1" w:styleId="Down4">
    <w:name w:val="Down4"/>
    <w:basedOn w:val="Up5"/>
    <w:next w:val="a"/>
    <w:uiPriority w:val="99"/>
    <w:pPr>
      <w:ind w:left="839" w:firstLine="210"/>
    </w:pPr>
  </w:style>
  <w:style w:type="paragraph" w:customStyle="1" w:styleId="Up6">
    <w:name w:val="Up6"/>
    <w:basedOn w:val="Up3"/>
    <w:uiPriority w:val="99"/>
    <w:pPr>
      <w:ind w:left="1260"/>
    </w:pPr>
  </w:style>
  <w:style w:type="paragraph" w:customStyle="1" w:styleId="Down5">
    <w:name w:val="Down5"/>
    <w:basedOn w:val="Up6"/>
    <w:next w:val="a"/>
    <w:uiPriority w:val="99"/>
    <w:pPr>
      <w:ind w:left="1049" w:firstLine="210"/>
    </w:pPr>
  </w:style>
  <w:style w:type="paragraph" w:customStyle="1" w:styleId="Up7">
    <w:name w:val="Up7"/>
    <w:basedOn w:val="Up6"/>
    <w:uiPriority w:val="99"/>
    <w:pPr>
      <w:ind w:left="1469"/>
    </w:pPr>
  </w:style>
  <w:style w:type="paragraph" w:customStyle="1" w:styleId="Down6">
    <w:name w:val="Down6"/>
    <w:basedOn w:val="Up7"/>
    <w:next w:val="a"/>
    <w:uiPriority w:val="99"/>
    <w:pPr>
      <w:ind w:left="1259" w:firstLine="210"/>
    </w:pPr>
  </w:style>
  <w:style w:type="paragraph" w:customStyle="1" w:styleId="Up8">
    <w:name w:val="Up8"/>
    <w:basedOn w:val="a"/>
    <w:uiPriority w:val="99"/>
    <w:pPr>
      <w:kinsoku w:val="0"/>
      <w:overflowPunct w:val="0"/>
      <w:ind w:left="1679" w:hanging="210"/>
    </w:pPr>
    <w:rPr>
      <w:color w:val="0000FF"/>
    </w:rPr>
  </w:style>
  <w:style w:type="paragraph" w:customStyle="1" w:styleId="Down7">
    <w:name w:val="Down7"/>
    <w:basedOn w:val="Up8"/>
    <w:next w:val="a"/>
    <w:uiPriority w:val="99"/>
    <w:pPr>
      <w:ind w:left="1469" w:firstLine="210"/>
    </w:pPr>
  </w:style>
  <w:style w:type="paragraph" w:customStyle="1" w:styleId="Up9">
    <w:name w:val="Up9"/>
    <w:basedOn w:val="Up8"/>
    <w:uiPriority w:val="99"/>
    <w:pPr>
      <w:ind w:left="1888"/>
    </w:pPr>
  </w:style>
  <w:style w:type="paragraph" w:customStyle="1" w:styleId="Down8">
    <w:name w:val="Down8"/>
    <w:basedOn w:val="Up9"/>
    <w:next w:val="a"/>
    <w:uiPriority w:val="99"/>
    <w:pPr>
      <w:ind w:left="1678" w:firstLine="210"/>
    </w:pPr>
  </w:style>
  <w:style w:type="paragraph" w:customStyle="1" w:styleId="Up10">
    <w:name w:val="Up10"/>
    <w:basedOn w:val="Up9"/>
    <w:uiPriority w:val="99"/>
    <w:pPr>
      <w:ind w:left="2098"/>
    </w:pPr>
  </w:style>
  <w:style w:type="paragraph" w:customStyle="1" w:styleId="Down9">
    <w:name w:val="Down9"/>
    <w:basedOn w:val="Up10"/>
    <w:next w:val="a"/>
    <w:uiPriority w:val="99"/>
    <w:pPr>
      <w:ind w:left="1888" w:firstLine="210"/>
    </w:pPr>
  </w:style>
  <w:style w:type="paragraph" w:customStyle="1" w:styleId="Fix1">
    <w:name w:val="Fix1"/>
    <w:basedOn w:val="a"/>
    <w:next w:val="a"/>
    <w:uiPriority w:val="99"/>
    <w:pPr>
      <w:ind w:left="210"/>
    </w:pPr>
    <w:rPr>
      <w:color w:val="0000FF"/>
    </w:rPr>
  </w:style>
  <w:style w:type="paragraph" w:customStyle="1" w:styleId="Fix10">
    <w:name w:val="Fix10"/>
    <w:basedOn w:val="a"/>
    <w:next w:val="a"/>
    <w:uiPriority w:val="99"/>
    <w:pPr>
      <w:ind w:left="2098"/>
    </w:pPr>
    <w:rPr>
      <w:color w:val="0000FF"/>
    </w:rPr>
  </w:style>
  <w:style w:type="paragraph" w:customStyle="1" w:styleId="Fix2">
    <w:name w:val="Fix2"/>
    <w:basedOn w:val="a"/>
    <w:uiPriority w:val="99"/>
    <w:pPr>
      <w:ind w:left="420"/>
    </w:pPr>
    <w:rPr>
      <w:color w:val="0000FF"/>
    </w:rPr>
  </w:style>
  <w:style w:type="paragraph" w:customStyle="1" w:styleId="Fix3">
    <w:name w:val="Fix3"/>
    <w:basedOn w:val="a"/>
    <w:next w:val="a"/>
    <w:uiPriority w:val="99"/>
    <w:pPr>
      <w:ind w:left="629"/>
    </w:pPr>
    <w:rPr>
      <w:color w:val="0000FF"/>
    </w:rPr>
  </w:style>
  <w:style w:type="paragraph" w:customStyle="1" w:styleId="Fix4">
    <w:name w:val="Fix4"/>
    <w:basedOn w:val="a"/>
    <w:next w:val="a"/>
    <w:uiPriority w:val="99"/>
    <w:pPr>
      <w:ind w:left="839"/>
    </w:pPr>
    <w:rPr>
      <w:color w:val="0000FF"/>
    </w:rPr>
  </w:style>
  <w:style w:type="paragraph" w:customStyle="1" w:styleId="Fix5">
    <w:name w:val="Fix5"/>
    <w:basedOn w:val="a"/>
    <w:next w:val="a"/>
    <w:uiPriority w:val="99"/>
    <w:pPr>
      <w:ind w:left="1049"/>
    </w:pPr>
    <w:rPr>
      <w:color w:val="0000FF"/>
    </w:rPr>
  </w:style>
  <w:style w:type="paragraph" w:customStyle="1" w:styleId="Fix6">
    <w:name w:val="Fix6"/>
    <w:basedOn w:val="a"/>
    <w:next w:val="a"/>
    <w:uiPriority w:val="99"/>
    <w:pPr>
      <w:ind w:left="1259"/>
    </w:pPr>
    <w:rPr>
      <w:color w:val="0000FF"/>
    </w:rPr>
  </w:style>
  <w:style w:type="paragraph" w:customStyle="1" w:styleId="Fix7">
    <w:name w:val="Fix7"/>
    <w:basedOn w:val="a"/>
    <w:next w:val="a"/>
    <w:uiPriority w:val="99"/>
    <w:pPr>
      <w:ind w:left="1469"/>
    </w:pPr>
    <w:rPr>
      <w:color w:val="0000FF"/>
    </w:rPr>
  </w:style>
  <w:style w:type="paragraph" w:customStyle="1" w:styleId="Fix8">
    <w:name w:val="Fix8"/>
    <w:basedOn w:val="a"/>
    <w:next w:val="a"/>
    <w:uiPriority w:val="99"/>
    <w:pPr>
      <w:ind w:left="1678"/>
    </w:pPr>
    <w:rPr>
      <w:color w:val="0000FF"/>
    </w:rPr>
  </w:style>
  <w:style w:type="paragraph" w:customStyle="1" w:styleId="Fix9">
    <w:name w:val="Fix9"/>
    <w:basedOn w:val="a"/>
    <w:next w:val="a"/>
    <w:uiPriority w:val="99"/>
    <w:pPr>
      <w:ind w:left="188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270</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野木 薫</cp:lastModifiedBy>
  <cp:revision>4</cp:revision>
  <dcterms:created xsi:type="dcterms:W3CDTF">2022-04-22T01:18:00Z</dcterms:created>
  <dcterms:modified xsi:type="dcterms:W3CDTF">2022-05-11T07:47:00Z</dcterms:modified>
</cp:coreProperties>
</file>