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84" w:rsidRDefault="00F45984" w:rsidP="00F45984">
      <w:pPr>
        <w:tabs>
          <w:tab w:val="left" w:pos="264"/>
        </w:tabs>
        <w:jc w:val="center"/>
        <w:rPr>
          <w:rFonts w:ascii="ＭＳ 明朝" w:hAnsi="ＭＳ 明朝"/>
          <w:sz w:val="28"/>
          <w:szCs w:val="28"/>
        </w:rPr>
      </w:pPr>
    </w:p>
    <w:p w:rsidR="00F45984" w:rsidRDefault="00F45984" w:rsidP="00F45984">
      <w:pPr>
        <w:tabs>
          <w:tab w:val="left" w:pos="264"/>
        </w:tabs>
        <w:jc w:val="center"/>
        <w:rPr>
          <w:rFonts w:ascii="ＭＳ 明朝" w:hAnsi="ＭＳ 明朝"/>
          <w:sz w:val="28"/>
          <w:szCs w:val="28"/>
        </w:rPr>
      </w:pPr>
      <w:r w:rsidRPr="005D20C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BFE3B" wp14:editId="6F24F087">
                <wp:simplePos x="0" y="0"/>
                <wp:positionH relativeFrom="column">
                  <wp:posOffset>4686300</wp:posOffset>
                </wp:positionH>
                <wp:positionV relativeFrom="paragraph">
                  <wp:posOffset>-447675</wp:posOffset>
                </wp:positionV>
                <wp:extent cx="1276350" cy="1403985"/>
                <wp:effectExtent l="0" t="0" r="0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984" w:rsidRDefault="00F45984" w:rsidP="00F45984"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>
                              <w:t>4-1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BF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pt;margin-top:-35.25pt;width:100.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" stroked="f">
                <v:textbox style="mso-fit-shape-to-text:t">
                  <w:txbxContent>
                    <w:p w:rsidR="00F45984" w:rsidRDefault="00F45984" w:rsidP="00F45984">
                      <w:r>
                        <w:rPr>
                          <w:rFonts w:hint="eastAsia"/>
                        </w:rPr>
                        <w:t>（様式第</w:t>
                      </w:r>
                      <w:r>
                        <w:t>4-1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872EAA">
        <w:rPr>
          <w:rFonts w:ascii="ＭＳ 明朝" w:hAnsi="ＭＳ 明朝" w:hint="eastAsia"/>
          <w:sz w:val="28"/>
          <w:szCs w:val="28"/>
        </w:rPr>
        <w:t>業務実績調書</w:t>
      </w:r>
      <w:r>
        <w:rPr>
          <w:rFonts w:ascii="ＭＳ 明朝" w:hAnsi="ＭＳ 明朝" w:hint="eastAsia"/>
          <w:sz w:val="28"/>
          <w:szCs w:val="28"/>
        </w:rPr>
        <w:t>（</w:t>
      </w:r>
      <w:r w:rsidRPr="00BD364E">
        <w:rPr>
          <w:rFonts w:ascii="ＭＳ 明朝" w:hAnsi="ＭＳ 明朝" w:hint="eastAsia"/>
          <w:sz w:val="28"/>
          <w:szCs w:val="28"/>
        </w:rPr>
        <w:t>人材マネジメントコンサルティング</w:t>
      </w:r>
      <w:r>
        <w:rPr>
          <w:rFonts w:ascii="ＭＳ 明朝" w:hAnsi="ＭＳ 明朝" w:hint="eastAsia"/>
          <w:sz w:val="28"/>
          <w:szCs w:val="28"/>
        </w:rPr>
        <w:t>）</w:t>
      </w:r>
    </w:p>
    <w:p w:rsidR="00F45984" w:rsidRPr="00693B56" w:rsidRDefault="00F45984" w:rsidP="00F45984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52"/>
        <w:gridCol w:w="1134"/>
        <w:gridCol w:w="2126"/>
      </w:tblGrid>
      <w:tr w:rsidR="00F45984" w:rsidTr="00B25A9D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8B0DED">
              <w:rPr>
                <w:rFonts w:ascii="ＭＳ 明朝" w:hAnsi="ＭＳ 明朝" w:cs="Arial"/>
                <w:sz w:val="22"/>
                <w:szCs w:val="22"/>
              </w:rPr>
              <w:t>発注者名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8B0DED">
              <w:rPr>
                <w:rFonts w:ascii="ＭＳ 明朝" w:hAnsi="ＭＳ 明朝" w:cs="Arial" w:hint="eastAsia"/>
                <w:sz w:val="22"/>
                <w:szCs w:val="22"/>
              </w:rPr>
              <w:t>業務名及び</w:t>
            </w:r>
            <w:r w:rsidRPr="008B0DED">
              <w:rPr>
                <w:rFonts w:ascii="ＭＳ 明朝" w:hAnsi="ＭＳ 明朝" w:cs="Arial"/>
                <w:sz w:val="22"/>
                <w:szCs w:val="22"/>
              </w:rPr>
              <w:t>業務</w:t>
            </w:r>
            <w:r w:rsidRPr="008B0DED">
              <w:rPr>
                <w:rFonts w:ascii="ＭＳ 明朝" w:hAnsi="ＭＳ 明朝" w:cs="Arial" w:hint="eastAsia"/>
                <w:sz w:val="22"/>
                <w:szCs w:val="22"/>
              </w:rPr>
              <w:t>内容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実績</w:t>
            </w:r>
            <w:r w:rsidRPr="008B0DED">
              <w:rPr>
                <w:rFonts w:ascii="ＭＳ 明朝" w:hAnsi="ＭＳ 明朝" w:cs="Arial"/>
                <w:sz w:val="22"/>
                <w:szCs w:val="22"/>
              </w:rPr>
              <w:t>額</w:t>
            </w:r>
          </w:p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8B0DED">
              <w:rPr>
                <w:rFonts w:ascii="ＭＳ 明朝" w:hAnsi="ＭＳ 明朝" w:cs="Arial"/>
                <w:sz w:val="22"/>
                <w:szCs w:val="22"/>
              </w:rPr>
              <w:t>（千円）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着手</w:t>
            </w:r>
            <w:r w:rsidRPr="008B0DED">
              <w:rPr>
                <w:rFonts w:ascii="ＭＳ 明朝" w:hAnsi="ＭＳ 明朝" w:cs="Arial"/>
                <w:sz w:val="22"/>
                <w:szCs w:val="22"/>
              </w:rPr>
              <w:t>年月</w:t>
            </w:r>
          </w:p>
        </w:tc>
      </w:tr>
      <w:tr w:rsidR="00F45984" w:rsidTr="00B25A9D">
        <w:trPr>
          <w:trHeight w:val="390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8B0DED">
              <w:rPr>
                <w:rFonts w:ascii="ＭＳ 明朝" w:hAnsi="ＭＳ 明朝" w:cs="Arial"/>
                <w:sz w:val="22"/>
                <w:szCs w:val="22"/>
              </w:rPr>
              <w:t>完了（予定）年月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8B0DED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  <w:r w:rsidRPr="008B0DED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</w:p>
          <w:p w:rsidR="00F45984" w:rsidRPr="008B0DED" w:rsidRDefault="00F45984" w:rsidP="00B25A9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kern w:val="0"/>
                <w:sz w:val="22"/>
                <w:szCs w:val="22"/>
              </w:rPr>
              <w:t>業務内容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業務名</w:t>
            </w:r>
            <w:r w:rsidRPr="008B0DE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業務名</w:t>
            </w:r>
            <w:r w:rsidRPr="008B0DE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業務名</w:t>
            </w:r>
            <w:r w:rsidRPr="008B0DE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業務名</w:t>
            </w:r>
            <w:r w:rsidRPr="008B0DE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</w:tbl>
    <w:p w:rsidR="00F45984" w:rsidRDefault="00F45984" w:rsidP="00F45984">
      <w:pPr>
        <w:spacing w:line="240" w:lineRule="exact"/>
        <w:ind w:leftChars="100" w:left="630" w:hangingChars="200" w:hanging="420"/>
      </w:pPr>
      <w:r w:rsidRPr="008B0DED">
        <w:rPr>
          <w:rFonts w:hint="eastAsia"/>
        </w:rPr>
        <w:t>※１</w:t>
      </w:r>
      <w:r w:rsidRPr="002D2EA3">
        <w:rPr>
          <w:rFonts w:hint="eastAsia"/>
        </w:rPr>
        <w:t>過去５年間（平成</w:t>
      </w:r>
      <w:r>
        <w:rPr>
          <w:rFonts w:hint="eastAsia"/>
        </w:rPr>
        <w:t>３０</w:t>
      </w:r>
      <w:r w:rsidRPr="002D2EA3">
        <w:rPr>
          <w:rFonts w:hint="eastAsia"/>
        </w:rPr>
        <w:t>年度から令和</w:t>
      </w:r>
      <w:r>
        <w:rPr>
          <w:rFonts w:hint="eastAsia"/>
        </w:rPr>
        <w:t>４</w:t>
      </w:r>
      <w:r w:rsidRPr="002D2EA3">
        <w:rPr>
          <w:rFonts w:hint="eastAsia"/>
        </w:rPr>
        <w:t>年度まで）に、都道府県又は市町村</w:t>
      </w:r>
      <w:r>
        <w:rPr>
          <w:rFonts w:hint="eastAsia"/>
        </w:rPr>
        <w:t>、民間企業</w:t>
      </w:r>
      <w:r w:rsidRPr="002D2EA3">
        <w:rPr>
          <w:rFonts w:hint="eastAsia"/>
        </w:rPr>
        <w:t>の</w:t>
      </w:r>
      <w:r>
        <w:rPr>
          <w:rFonts w:hint="eastAsia"/>
        </w:rPr>
        <w:t>人材マネジメントコンサルティング業務の受託実績を</w:t>
      </w:r>
      <w:r w:rsidRPr="008B0DED">
        <w:rPr>
          <w:rFonts w:hint="eastAsia"/>
        </w:rPr>
        <w:t>最大５件まで記載</w:t>
      </w:r>
    </w:p>
    <w:p w:rsidR="00F45984" w:rsidRPr="008B0DED" w:rsidRDefault="00F45984" w:rsidP="00F45984">
      <w:pPr>
        <w:spacing w:line="240" w:lineRule="exact"/>
        <w:ind w:leftChars="100" w:left="630" w:hangingChars="200" w:hanging="420"/>
      </w:pPr>
      <w:r>
        <w:rPr>
          <w:rFonts w:ascii="ＭＳ 明朝" w:hAnsi="ＭＳ 明朝" w:cs="ＭＳ 明朝" w:hint="eastAsia"/>
        </w:rPr>
        <w:t>※２記載した業務に関するテクリス情報（写し）又は契約概要の説明資料等を添付</w:t>
      </w:r>
    </w:p>
    <w:p w:rsidR="00F45984" w:rsidRDefault="00F45984" w:rsidP="00F45984">
      <w:pPr>
        <w:spacing w:line="240" w:lineRule="exact"/>
        <w:ind w:leftChars="100" w:left="630" w:hangingChars="200" w:hanging="420"/>
      </w:pPr>
      <w:r w:rsidRPr="008B0DED">
        <w:rPr>
          <w:rFonts w:hint="eastAsia"/>
        </w:rPr>
        <w:t>※３</w:t>
      </w:r>
      <w:r>
        <w:rPr>
          <w:rFonts w:hint="eastAsia"/>
        </w:rPr>
        <w:t>非公開の固有名称は</w:t>
      </w:r>
      <w:r w:rsidRPr="008B0DED">
        <w:rPr>
          <w:rFonts w:hint="eastAsia"/>
        </w:rPr>
        <w:t>「地方公共団体」、「大企業」、「中小企業」等</w:t>
      </w:r>
      <w:r>
        <w:rPr>
          <w:rFonts w:hint="eastAsia"/>
        </w:rPr>
        <w:t>を</w:t>
      </w:r>
      <w:r w:rsidRPr="008B0DED">
        <w:rPr>
          <w:rFonts w:hint="eastAsia"/>
        </w:rPr>
        <w:t>記載</w:t>
      </w:r>
    </w:p>
    <w:p w:rsidR="00F45984" w:rsidRPr="008B0DED" w:rsidRDefault="00F45984" w:rsidP="00F45984">
      <w:pPr>
        <w:spacing w:line="240" w:lineRule="exact"/>
        <w:ind w:leftChars="100" w:left="630" w:hangingChars="200" w:hanging="420"/>
      </w:pPr>
      <w:r>
        <w:rPr>
          <w:rFonts w:ascii="ＭＳ 明朝" w:hAnsi="ＭＳ 明朝" w:cs="ＭＳ 明朝" w:hint="eastAsia"/>
        </w:rPr>
        <w:t>※４</w:t>
      </w:r>
      <w:r>
        <w:rPr>
          <w:rFonts w:hint="eastAsia"/>
        </w:rPr>
        <w:t>実績</w:t>
      </w:r>
      <w:r w:rsidRPr="008B0DED">
        <w:rPr>
          <w:rFonts w:hint="eastAsia"/>
        </w:rPr>
        <w:t>額</w:t>
      </w:r>
      <w:r>
        <w:rPr>
          <w:rFonts w:hint="eastAsia"/>
        </w:rPr>
        <w:t>を非公開とする場合は、</w:t>
      </w:r>
      <w:r w:rsidRPr="008B0DED">
        <w:rPr>
          <w:rFonts w:hint="eastAsia"/>
        </w:rPr>
        <w:t>概算額</w:t>
      </w:r>
      <w:r>
        <w:rPr>
          <w:rFonts w:hint="eastAsia"/>
        </w:rPr>
        <w:t>を記載</w:t>
      </w:r>
    </w:p>
    <w:p w:rsidR="00F45984" w:rsidRDefault="00F45984">
      <w:pPr>
        <w:widowControl/>
        <w:jc w:val="left"/>
        <w:rPr>
          <w:rFonts w:asciiTheme="minorEastAsia" w:eastAsiaTheme="minorEastAsia" w:hAnsiTheme="minorEastAsia"/>
        </w:rPr>
      </w:pPr>
    </w:p>
    <w:p w:rsidR="00F45984" w:rsidRDefault="00F45984">
      <w:pPr>
        <w:widowControl/>
        <w:jc w:val="left"/>
        <w:rPr>
          <w:rFonts w:asciiTheme="minorEastAsia" w:eastAsiaTheme="minorEastAsia" w:hAnsiTheme="minorEastAsia"/>
        </w:rPr>
      </w:pPr>
    </w:p>
    <w:p w:rsidR="00F45984" w:rsidRPr="00F45984" w:rsidRDefault="00F45984">
      <w:pPr>
        <w:widowControl/>
        <w:jc w:val="left"/>
        <w:rPr>
          <w:rFonts w:asciiTheme="minorEastAsia" w:eastAsiaTheme="minorEastAsia" w:hAnsiTheme="minorEastAsia"/>
        </w:rPr>
      </w:pPr>
    </w:p>
    <w:p w:rsidR="00456B43" w:rsidRDefault="00456B43">
      <w:pPr>
        <w:widowControl/>
        <w:jc w:val="left"/>
        <w:rPr>
          <w:rFonts w:asciiTheme="minorEastAsia" w:eastAsiaTheme="minorEastAsia" w:hAnsiTheme="minorEastAsia"/>
        </w:rPr>
      </w:pPr>
    </w:p>
    <w:p w:rsidR="00F45984" w:rsidRDefault="00F45984">
      <w:pPr>
        <w:widowControl/>
        <w:jc w:val="left"/>
        <w:rPr>
          <w:rFonts w:asciiTheme="minorEastAsia" w:eastAsiaTheme="minorEastAsia" w:hAnsiTheme="minorEastAsia"/>
        </w:rPr>
      </w:pPr>
      <w:r w:rsidRPr="005D20C7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3BB8BE" wp14:editId="102B4FF5">
                <wp:simplePos x="0" y="0"/>
                <wp:positionH relativeFrom="column">
                  <wp:posOffset>4671060</wp:posOffset>
                </wp:positionH>
                <wp:positionV relativeFrom="paragraph">
                  <wp:posOffset>-130175</wp:posOffset>
                </wp:positionV>
                <wp:extent cx="1276350" cy="1403985"/>
                <wp:effectExtent l="0" t="0" r="0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984" w:rsidRDefault="00F45984" w:rsidP="00F45984"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>
                              <w:t>4-2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3BB8BE" id="テキスト ボックス 3" o:spid="_x0000_s1027" type="#_x0000_t202" style="position:absolute;margin-left:367.8pt;margin-top:-10.25pt;width:100.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" stroked="f">
                <v:textbox style="mso-fit-shape-to-text:t">
                  <w:txbxContent>
                    <w:p w:rsidR="00F45984" w:rsidRDefault="00F45984" w:rsidP="00F45984">
                      <w:r>
                        <w:rPr>
                          <w:rFonts w:hint="eastAsia"/>
                        </w:rPr>
                        <w:t>（様式第</w:t>
                      </w:r>
                      <w:r>
                        <w:t>4-2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F45984" w:rsidRDefault="00F45984" w:rsidP="00F45984">
      <w:pPr>
        <w:jc w:val="center"/>
        <w:rPr>
          <w:rFonts w:ascii="ＭＳ 明朝" w:hAnsi="ＭＳ 明朝"/>
          <w:sz w:val="28"/>
          <w:szCs w:val="28"/>
        </w:rPr>
      </w:pPr>
      <w:r w:rsidRPr="00872EAA">
        <w:rPr>
          <w:rFonts w:ascii="ＭＳ 明朝" w:hAnsi="ＭＳ 明朝" w:hint="eastAsia"/>
          <w:sz w:val="28"/>
          <w:szCs w:val="28"/>
        </w:rPr>
        <w:t>業務実績調書</w:t>
      </w:r>
      <w:r>
        <w:rPr>
          <w:rFonts w:ascii="ＭＳ 明朝" w:hAnsi="ＭＳ 明朝" w:hint="eastAsia"/>
          <w:sz w:val="28"/>
          <w:szCs w:val="28"/>
        </w:rPr>
        <w:t>（</w:t>
      </w:r>
      <w:r w:rsidRPr="00BD364E">
        <w:rPr>
          <w:rFonts w:ascii="ＭＳ 明朝" w:hAnsi="ＭＳ 明朝" w:hint="eastAsia"/>
          <w:sz w:val="28"/>
          <w:szCs w:val="28"/>
        </w:rPr>
        <w:t>人事情報システム導入</w:t>
      </w:r>
      <w:r>
        <w:rPr>
          <w:rFonts w:ascii="ＭＳ 明朝" w:hAnsi="ＭＳ 明朝" w:hint="eastAsia"/>
          <w:sz w:val="28"/>
          <w:szCs w:val="28"/>
        </w:rPr>
        <w:t>）</w:t>
      </w:r>
    </w:p>
    <w:p w:rsidR="00F45984" w:rsidRPr="00693B56" w:rsidRDefault="00F45984" w:rsidP="00F45984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52"/>
        <w:gridCol w:w="1134"/>
        <w:gridCol w:w="2126"/>
      </w:tblGrid>
      <w:tr w:rsidR="00F45984" w:rsidTr="00B25A9D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8B0DED">
              <w:rPr>
                <w:rFonts w:ascii="ＭＳ 明朝" w:hAnsi="ＭＳ 明朝" w:cs="Arial"/>
                <w:sz w:val="22"/>
                <w:szCs w:val="22"/>
              </w:rPr>
              <w:t>発注者名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8B0DED">
              <w:rPr>
                <w:rFonts w:ascii="ＭＳ 明朝" w:hAnsi="ＭＳ 明朝" w:cs="Arial" w:hint="eastAsia"/>
                <w:sz w:val="22"/>
                <w:szCs w:val="22"/>
              </w:rPr>
              <w:t>業務名及び</w:t>
            </w:r>
            <w:r w:rsidRPr="008B0DED">
              <w:rPr>
                <w:rFonts w:ascii="ＭＳ 明朝" w:hAnsi="ＭＳ 明朝" w:cs="Arial"/>
                <w:sz w:val="22"/>
                <w:szCs w:val="22"/>
              </w:rPr>
              <w:t>業務</w:t>
            </w:r>
            <w:r w:rsidRPr="008B0DED">
              <w:rPr>
                <w:rFonts w:ascii="ＭＳ 明朝" w:hAnsi="ＭＳ 明朝" w:cs="Arial" w:hint="eastAsia"/>
                <w:sz w:val="22"/>
                <w:szCs w:val="22"/>
              </w:rPr>
              <w:t>内容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実績</w:t>
            </w:r>
            <w:r w:rsidRPr="008B0DED">
              <w:rPr>
                <w:rFonts w:ascii="ＭＳ 明朝" w:hAnsi="ＭＳ 明朝" w:cs="Arial"/>
                <w:sz w:val="22"/>
                <w:szCs w:val="22"/>
              </w:rPr>
              <w:t>額</w:t>
            </w:r>
          </w:p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8B0DED">
              <w:rPr>
                <w:rFonts w:ascii="ＭＳ 明朝" w:hAnsi="ＭＳ 明朝" w:cs="Arial"/>
                <w:sz w:val="22"/>
                <w:szCs w:val="22"/>
              </w:rPr>
              <w:t>（千円）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22"/>
                <w:szCs w:val="22"/>
              </w:rPr>
              <w:t>着手</w:t>
            </w:r>
            <w:r w:rsidRPr="008B0DED">
              <w:rPr>
                <w:rFonts w:ascii="ＭＳ 明朝" w:hAnsi="ＭＳ 明朝" w:cs="Arial"/>
                <w:sz w:val="22"/>
                <w:szCs w:val="22"/>
              </w:rPr>
              <w:t>年月</w:t>
            </w:r>
          </w:p>
        </w:tc>
      </w:tr>
      <w:tr w:rsidR="00F45984" w:rsidTr="00B25A9D">
        <w:trPr>
          <w:trHeight w:val="390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F45984" w:rsidRPr="008B0DED" w:rsidRDefault="00F45984" w:rsidP="00B25A9D">
            <w:pPr>
              <w:jc w:val="center"/>
              <w:rPr>
                <w:rFonts w:ascii="ＭＳ 明朝" w:hAnsi="ＭＳ 明朝" w:cs="Arial"/>
                <w:sz w:val="22"/>
                <w:szCs w:val="22"/>
              </w:rPr>
            </w:pPr>
            <w:r w:rsidRPr="008B0DED">
              <w:rPr>
                <w:rFonts w:ascii="ＭＳ 明朝" w:hAnsi="ＭＳ 明朝" w:cs="Arial"/>
                <w:sz w:val="22"/>
                <w:szCs w:val="22"/>
              </w:rPr>
              <w:t>完了（予定）年月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8B0DED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  <w:r w:rsidRPr="008B0DED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</w:p>
          <w:p w:rsidR="00F45984" w:rsidRPr="008B0DED" w:rsidRDefault="00F45984" w:rsidP="00B25A9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kern w:val="0"/>
                <w:sz w:val="22"/>
                <w:szCs w:val="22"/>
              </w:rPr>
              <w:t>業務内容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業務名</w:t>
            </w:r>
            <w:r w:rsidRPr="008B0DE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業務名</w:t>
            </w:r>
            <w:r w:rsidRPr="008B0DE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業務名</w:t>
            </w:r>
            <w:r w:rsidRPr="008B0DE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業務名</w:t>
            </w:r>
            <w:r w:rsidRPr="008B0DE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F45984" w:rsidTr="00B25A9D">
        <w:trPr>
          <w:trHeight w:val="907"/>
        </w:trPr>
        <w:tc>
          <w:tcPr>
            <w:tcW w:w="1560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45984" w:rsidRPr="008B0DED" w:rsidRDefault="00F45984" w:rsidP="00B25A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5984" w:rsidRPr="008B0DED" w:rsidRDefault="00F45984" w:rsidP="00B25A9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0DED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</w:tbl>
    <w:p w:rsidR="00F45984" w:rsidRDefault="00F45984" w:rsidP="00F45984">
      <w:pPr>
        <w:spacing w:line="240" w:lineRule="exact"/>
        <w:ind w:leftChars="100" w:left="630" w:hangingChars="200" w:hanging="420"/>
      </w:pPr>
      <w:r w:rsidRPr="008B0DED">
        <w:rPr>
          <w:rFonts w:hint="eastAsia"/>
        </w:rPr>
        <w:t>※１</w:t>
      </w:r>
      <w:r w:rsidRPr="002D2EA3">
        <w:rPr>
          <w:rFonts w:hint="eastAsia"/>
        </w:rPr>
        <w:t>過去５年間（平成</w:t>
      </w:r>
      <w:r>
        <w:rPr>
          <w:rFonts w:hint="eastAsia"/>
        </w:rPr>
        <w:t>３０</w:t>
      </w:r>
      <w:r w:rsidRPr="002D2EA3">
        <w:rPr>
          <w:rFonts w:hint="eastAsia"/>
        </w:rPr>
        <w:t>年度から令和</w:t>
      </w:r>
      <w:r>
        <w:rPr>
          <w:rFonts w:hint="eastAsia"/>
        </w:rPr>
        <w:t>４</w:t>
      </w:r>
      <w:r w:rsidRPr="002D2EA3">
        <w:rPr>
          <w:rFonts w:hint="eastAsia"/>
        </w:rPr>
        <w:t>年度まで）に、都道府県又は市町村</w:t>
      </w:r>
      <w:r>
        <w:rPr>
          <w:rFonts w:hint="eastAsia"/>
        </w:rPr>
        <w:t>、民間企業</w:t>
      </w:r>
      <w:r w:rsidRPr="002D2EA3">
        <w:rPr>
          <w:rFonts w:hint="eastAsia"/>
        </w:rPr>
        <w:t>の</w:t>
      </w:r>
      <w:r>
        <w:rPr>
          <w:rFonts w:hint="eastAsia"/>
        </w:rPr>
        <w:t>人事情報システム導入の受託実績を</w:t>
      </w:r>
      <w:r w:rsidRPr="008B0DED">
        <w:rPr>
          <w:rFonts w:hint="eastAsia"/>
        </w:rPr>
        <w:t>最大５件まで記載</w:t>
      </w:r>
    </w:p>
    <w:p w:rsidR="00F45984" w:rsidRPr="008B0DED" w:rsidRDefault="00F45984" w:rsidP="00F45984">
      <w:pPr>
        <w:spacing w:line="240" w:lineRule="exact"/>
        <w:ind w:leftChars="100" w:left="630" w:hangingChars="200" w:hanging="420"/>
      </w:pPr>
      <w:r>
        <w:rPr>
          <w:rFonts w:ascii="ＭＳ 明朝" w:hAnsi="ＭＳ 明朝" w:cs="ＭＳ 明朝" w:hint="eastAsia"/>
        </w:rPr>
        <w:t>※２記載した業務に関するテクリス情報（写し）又は契約概要の説明資料等を添付</w:t>
      </w:r>
    </w:p>
    <w:p w:rsidR="00F45984" w:rsidRDefault="00F45984" w:rsidP="00F45984">
      <w:pPr>
        <w:spacing w:line="240" w:lineRule="exact"/>
        <w:ind w:leftChars="100" w:left="630" w:hangingChars="200" w:hanging="420"/>
      </w:pPr>
      <w:r w:rsidRPr="008B0DED">
        <w:rPr>
          <w:rFonts w:hint="eastAsia"/>
        </w:rPr>
        <w:t>※３</w:t>
      </w:r>
      <w:r>
        <w:rPr>
          <w:rFonts w:hint="eastAsia"/>
        </w:rPr>
        <w:t>非公開の固有名称は</w:t>
      </w:r>
      <w:r w:rsidRPr="008B0DED">
        <w:rPr>
          <w:rFonts w:hint="eastAsia"/>
        </w:rPr>
        <w:t>「地方公共団体」、「大企業」、「中小企業」等</w:t>
      </w:r>
      <w:r>
        <w:rPr>
          <w:rFonts w:hint="eastAsia"/>
        </w:rPr>
        <w:t>を</w:t>
      </w:r>
      <w:r w:rsidRPr="008B0DED">
        <w:rPr>
          <w:rFonts w:hint="eastAsia"/>
        </w:rPr>
        <w:t>記載</w:t>
      </w:r>
    </w:p>
    <w:p w:rsidR="00F45984" w:rsidRDefault="00F45984" w:rsidP="00F4598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="ＭＳ 明朝" w:hAnsi="ＭＳ 明朝" w:cs="ＭＳ 明朝" w:hint="eastAsia"/>
        </w:rPr>
        <w:t>※４</w:t>
      </w:r>
      <w:r>
        <w:rPr>
          <w:rFonts w:hint="eastAsia"/>
        </w:rPr>
        <w:t>実績</w:t>
      </w:r>
      <w:r w:rsidRPr="008B0DED">
        <w:rPr>
          <w:rFonts w:hint="eastAsia"/>
        </w:rPr>
        <w:t>額</w:t>
      </w:r>
      <w:r>
        <w:rPr>
          <w:rFonts w:hint="eastAsia"/>
        </w:rPr>
        <w:t>を非公開とする場合は、</w:t>
      </w:r>
      <w:r w:rsidRPr="008B0DED">
        <w:rPr>
          <w:rFonts w:hint="eastAsia"/>
        </w:rPr>
        <w:t>概算額</w:t>
      </w:r>
      <w:r>
        <w:rPr>
          <w:rFonts w:hint="eastAsia"/>
        </w:rPr>
        <w:t>を記載</w:t>
      </w:r>
    </w:p>
    <w:p w:rsidR="00F45984" w:rsidRDefault="00F45984">
      <w:pPr>
        <w:widowControl/>
        <w:jc w:val="left"/>
        <w:rPr>
          <w:rFonts w:asciiTheme="minorEastAsia" w:eastAsiaTheme="minorEastAsia" w:hAnsiTheme="minorEastAsia"/>
        </w:rPr>
      </w:pPr>
    </w:p>
    <w:p w:rsidR="00F45984" w:rsidRDefault="00F45984">
      <w:pPr>
        <w:widowControl/>
        <w:jc w:val="left"/>
        <w:rPr>
          <w:rFonts w:asciiTheme="minorEastAsia" w:eastAsiaTheme="minorEastAsia" w:hAnsiTheme="minorEastAsia"/>
        </w:rPr>
      </w:pPr>
    </w:p>
    <w:p w:rsidR="00F45984" w:rsidRDefault="00F45984">
      <w:pPr>
        <w:widowControl/>
        <w:jc w:val="left"/>
        <w:rPr>
          <w:rFonts w:asciiTheme="minorEastAsia" w:eastAsiaTheme="minorEastAsia" w:hAnsiTheme="minorEastAsia"/>
        </w:rPr>
      </w:pPr>
    </w:p>
    <w:p w:rsidR="00456B43" w:rsidRPr="009905ED" w:rsidRDefault="00456B43" w:rsidP="00456B43">
      <w:pPr>
        <w:ind w:right="88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56B43" w:rsidRPr="009905ED" w:rsidSect="00144C3B">
      <w:headerReference w:type="default" r:id="rId7"/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75E" w:rsidRDefault="000E475E" w:rsidP="000E475E">
      <w:r>
        <w:separator/>
      </w:r>
    </w:p>
  </w:endnote>
  <w:endnote w:type="continuationSeparator" w:id="0">
    <w:p w:rsidR="000E475E" w:rsidRDefault="000E475E" w:rsidP="000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535" w:rsidRDefault="00857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75E" w:rsidRDefault="000E475E" w:rsidP="000E475E">
      <w:r>
        <w:separator/>
      </w:r>
    </w:p>
  </w:footnote>
  <w:footnote w:type="continuationSeparator" w:id="0">
    <w:p w:rsidR="000E475E" w:rsidRDefault="000E475E" w:rsidP="000E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5E" w:rsidRPr="000E475E" w:rsidRDefault="000E475E" w:rsidP="00144C3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6D2"/>
    <w:rsid w:val="00047D78"/>
    <w:rsid w:val="000D31EA"/>
    <w:rsid w:val="000E475E"/>
    <w:rsid w:val="00107BA3"/>
    <w:rsid w:val="00122834"/>
    <w:rsid w:val="00142A9A"/>
    <w:rsid w:val="00144C3B"/>
    <w:rsid w:val="0015222A"/>
    <w:rsid w:val="00165E04"/>
    <w:rsid w:val="001F50CE"/>
    <w:rsid w:val="003F1C6D"/>
    <w:rsid w:val="00450586"/>
    <w:rsid w:val="00456B43"/>
    <w:rsid w:val="00487182"/>
    <w:rsid w:val="005340DC"/>
    <w:rsid w:val="00534A91"/>
    <w:rsid w:val="00566B16"/>
    <w:rsid w:val="005D20C7"/>
    <w:rsid w:val="005F5DA9"/>
    <w:rsid w:val="00627EC3"/>
    <w:rsid w:val="006D0A71"/>
    <w:rsid w:val="00704A24"/>
    <w:rsid w:val="00857535"/>
    <w:rsid w:val="008C6F65"/>
    <w:rsid w:val="0097316F"/>
    <w:rsid w:val="009905ED"/>
    <w:rsid w:val="00A6112E"/>
    <w:rsid w:val="00B81174"/>
    <w:rsid w:val="00C33FEF"/>
    <w:rsid w:val="00CA29A3"/>
    <w:rsid w:val="00D5722D"/>
    <w:rsid w:val="00DB5CAD"/>
    <w:rsid w:val="00E166D7"/>
    <w:rsid w:val="00E32562"/>
    <w:rsid w:val="00E616D2"/>
    <w:rsid w:val="00EB60B0"/>
    <w:rsid w:val="00F25EE6"/>
    <w:rsid w:val="00F45984"/>
    <w:rsid w:val="00F70D80"/>
    <w:rsid w:val="00FD1E86"/>
    <w:rsid w:val="00FE3886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75A9CA"/>
  <w15:docId w15:val="{E8B8E2B4-E91E-422A-9B83-225C64EC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18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7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182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487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7182"/>
    <w:rPr>
      <w:rFonts w:ascii="Century" w:eastAsia="ＭＳ 明朝" w:hAnsi="Century" w:cs="Times New Roman"/>
      <w:szCs w:val="21"/>
    </w:rPr>
  </w:style>
  <w:style w:type="paragraph" w:styleId="a7">
    <w:name w:val="Note Heading"/>
    <w:basedOn w:val="a"/>
    <w:next w:val="a"/>
    <w:link w:val="a8"/>
    <w:rsid w:val="006D0A71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6D0A71"/>
    <w:rPr>
      <w:rFonts w:ascii="ＭＳ 明朝" w:eastAsia="ＭＳ 明朝" w:hAnsi="ＭＳ 明朝" w:cs="Times New Roman"/>
      <w:szCs w:val="21"/>
    </w:rPr>
  </w:style>
  <w:style w:type="table" w:styleId="a9">
    <w:name w:val="Table Grid"/>
    <w:basedOn w:val="a1"/>
    <w:uiPriority w:val="59"/>
    <w:rsid w:val="00E1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4F6D-77C0-4B6A-89F5-C3D0265D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有希子</dc:creator>
  <cp:lastModifiedBy>吉岡 弘樹</cp:lastModifiedBy>
  <cp:revision>34</cp:revision>
  <cp:lastPrinted>2023-05-02T02:59:00Z</cp:lastPrinted>
  <dcterms:created xsi:type="dcterms:W3CDTF">2017-03-28T00:36:00Z</dcterms:created>
  <dcterms:modified xsi:type="dcterms:W3CDTF">2023-05-02T06:58:00Z</dcterms:modified>
</cp:coreProperties>
</file>